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F0D3" w14:textId="77777777" w:rsidR="007949E6" w:rsidRDefault="007949E6" w:rsidP="00911413">
      <w:pPr>
        <w:spacing w:after="0"/>
        <w:ind w:firstLine="567"/>
        <w:jc w:val="center"/>
        <w:rPr>
          <w:b/>
          <w:bCs/>
        </w:rPr>
      </w:pPr>
      <w:bookmarkStart w:id="0" w:name="_Hlk176340903"/>
    </w:p>
    <w:p w14:paraId="25B009FB" w14:textId="47A80D3C" w:rsidR="007949E6" w:rsidRPr="00525A6F" w:rsidRDefault="007949E6" w:rsidP="00911413">
      <w:pPr>
        <w:spacing w:after="0"/>
        <w:ind w:left="4111" w:firstLine="567"/>
      </w:pPr>
      <w:bookmarkStart w:id="1" w:name="_Hlk176512050"/>
      <w:r w:rsidRPr="00525A6F">
        <w:t>APSTIPRINĀTA</w:t>
      </w:r>
    </w:p>
    <w:p w14:paraId="4DA3D910" w14:textId="79DB2329" w:rsidR="007949E6" w:rsidRPr="00525A6F" w:rsidRDefault="007949E6" w:rsidP="00911413">
      <w:pPr>
        <w:spacing w:after="0"/>
        <w:ind w:left="4111" w:firstLine="567"/>
      </w:pPr>
      <w:r w:rsidRPr="00525A6F">
        <w:t xml:space="preserve">ar Valdes </w:t>
      </w:r>
      <w:r w:rsidR="008C3148" w:rsidRPr="00525A6F">
        <w:t>12.</w:t>
      </w:r>
      <w:r w:rsidRPr="00525A6F">
        <w:t xml:space="preserve">09.2024. </w:t>
      </w:r>
    </w:p>
    <w:p w14:paraId="57C101A4" w14:textId="36899693" w:rsidR="007949E6" w:rsidRPr="00525A6F" w:rsidRDefault="007949E6" w:rsidP="00911413">
      <w:pPr>
        <w:spacing w:after="0"/>
        <w:ind w:left="4111" w:firstLine="567"/>
      </w:pPr>
      <w:r w:rsidRPr="00525A6F">
        <w:t>lēmumu Nr.VL-</w:t>
      </w:r>
      <w:r w:rsidR="008C3148" w:rsidRPr="00525A6F">
        <w:t>1.6/291-2024</w:t>
      </w:r>
      <w:r w:rsidRPr="00525A6F">
        <w:t xml:space="preserve"> </w:t>
      </w:r>
    </w:p>
    <w:bookmarkEnd w:id="1"/>
    <w:p w14:paraId="68AB9864" w14:textId="77777777" w:rsidR="007949E6" w:rsidRPr="00525A6F" w:rsidRDefault="007949E6" w:rsidP="00911413">
      <w:pPr>
        <w:spacing w:after="0"/>
        <w:ind w:firstLine="567"/>
        <w:jc w:val="center"/>
        <w:rPr>
          <w:b/>
          <w:bCs/>
        </w:rPr>
      </w:pPr>
    </w:p>
    <w:p w14:paraId="2BA47B38" w14:textId="6242C94C" w:rsidR="00FC75A8" w:rsidRDefault="007549E0" w:rsidP="00AC0DBD">
      <w:pPr>
        <w:spacing w:after="0"/>
        <w:ind w:firstLine="567"/>
        <w:jc w:val="center"/>
        <w:rPr>
          <w:b/>
          <w:bCs/>
        </w:rPr>
      </w:pPr>
      <w:bookmarkStart w:id="2" w:name="_Hlk176514281"/>
      <w:bookmarkEnd w:id="0"/>
      <w:r w:rsidRPr="00525A6F">
        <w:rPr>
          <w:b/>
          <w:bCs/>
        </w:rPr>
        <w:t>Kārtība, kā tiek veikta kravas vagonu šķirošanas un komplektēšanas pakalpojumu sniegšana ar pašapkalpošanos</w:t>
      </w:r>
      <w:bookmarkEnd w:id="2"/>
    </w:p>
    <w:p w14:paraId="09B01494" w14:textId="171FA566" w:rsidR="00AC0DBD" w:rsidRPr="00AC0DBD" w:rsidRDefault="00AC0DBD" w:rsidP="00AC0DBD">
      <w:pPr>
        <w:spacing w:after="120"/>
        <w:ind w:firstLine="567"/>
        <w:jc w:val="center"/>
        <w:rPr>
          <w:i/>
          <w:iCs/>
          <w:sz w:val="20"/>
          <w:szCs w:val="20"/>
        </w:rPr>
      </w:pPr>
      <w:r w:rsidRPr="00AC0DBD">
        <w:rPr>
          <w:i/>
          <w:iCs/>
          <w:sz w:val="20"/>
          <w:szCs w:val="20"/>
        </w:rPr>
        <w:t>(redakcijā, kas ir spēkā uz 28.01.2025)</w:t>
      </w:r>
    </w:p>
    <w:p w14:paraId="25F86491" w14:textId="3C17FC19" w:rsidR="00D95D3C" w:rsidRPr="00525A6F" w:rsidRDefault="001B613F" w:rsidP="00911413">
      <w:pPr>
        <w:pStyle w:val="ListParagraph"/>
        <w:numPr>
          <w:ilvl w:val="0"/>
          <w:numId w:val="1"/>
        </w:numPr>
        <w:spacing w:after="0"/>
        <w:ind w:left="0" w:firstLine="709"/>
        <w:jc w:val="both"/>
      </w:pPr>
      <w:r w:rsidRPr="00525A6F">
        <w:t xml:space="preserve">Šī </w:t>
      </w:r>
      <w:r w:rsidR="00FC75A8" w:rsidRPr="00525A6F">
        <w:t>Kartība tiek piemērota, l</w:t>
      </w:r>
      <w:r w:rsidR="00B64AB6" w:rsidRPr="00525A6F">
        <w:t xml:space="preserve">ai </w:t>
      </w:r>
      <w:r w:rsidR="00FC75A8" w:rsidRPr="00525A6F">
        <w:t xml:space="preserve">eksperimenta </w:t>
      </w:r>
      <w:r w:rsidR="000C7F37" w:rsidRPr="00525A6F">
        <w:t>laikā</w:t>
      </w:r>
      <w:r w:rsidR="00FC75A8" w:rsidRPr="00525A6F">
        <w:t xml:space="preserve"> </w:t>
      </w:r>
      <w:r w:rsidR="00B64AB6" w:rsidRPr="00525A6F">
        <w:t xml:space="preserve">sniegtu visiem </w:t>
      </w:r>
      <w:r w:rsidR="000D52CE" w:rsidRPr="00525A6F">
        <w:t xml:space="preserve"> </w:t>
      </w:r>
      <w:r w:rsidR="00B64AB6" w:rsidRPr="00525A6F">
        <w:t xml:space="preserve">pārvadātājiem un tehnoloģisko procesu </w:t>
      </w:r>
      <w:r w:rsidR="009B51E0" w:rsidRPr="00525A6F">
        <w:t>veicējiem</w:t>
      </w:r>
      <w:r w:rsidR="00B64AB6" w:rsidRPr="00525A6F">
        <w:t xml:space="preserve"> </w:t>
      </w:r>
      <w:r w:rsidR="000D52CE" w:rsidRPr="00525A6F">
        <w:t xml:space="preserve">(turpmāk </w:t>
      </w:r>
      <w:r w:rsidR="00B42B35" w:rsidRPr="00525A6F">
        <w:t>kopā saukti “p</w:t>
      </w:r>
      <w:r w:rsidR="000D52CE" w:rsidRPr="00525A6F">
        <w:t>ārvadātājs</w:t>
      </w:r>
      <w:r w:rsidR="00B42B35" w:rsidRPr="00525A6F">
        <w:t>”</w:t>
      </w:r>
      <w:r w:rsidR="000D52CE" w:rsidRPr="00525A6F">
        <w:t xml:space="preserve">) </w:t>
      </w:r>
      <w:r w:rsidR="00B64AB6" w:rsidRPr="00525A6F">
        <w:t xml:space="preserve">iespēju kravas vagonu </w:t>
      </w:r>
      <w:r w:rsidR="000D52CE" w:rsidRPr="00525A6F">
        <w:t>šķirošan</w:t>
      </w:r>
      <w:r w:rsidR="00B42B35" w:rsidRPr="00525A6F">
        <w:t>ai u</w:t>
      </w:r>
      <w:r w:rsidR="00B64AB6" w:rsidRPr="00525A6F">
        <w:t xml:space="preserve">n </w:t>
      </w:r>
      <w:r w:rsidR="000D52CE" w:rsidRPr="00525A6F">
        <w:t>komplektēšan</w:t>
      </w:r>
      <w:r w:rsidR="00B42B35" w:rsidRPr="00525A6F">
        <w:t>ai</w:t>
      </w:r>
      <w:r w:rsidR="000D52CE" w:rsidRPr="00525A6F">
        <w:t xml:space="preserve"> </w:t>
      </w:r>
      <w:r w:rsidR="00A80738" w:rsidRPr="00525A6F">
        <w:t>izmantot savu manevru lokomotīvi</w:t>
      </w:r>
      <w:r w:rsidR="00393C6F" w:rsidRPr="00525A6F">
        <w:t xml:space="preserve"> </w:t>
      </w:r>
      <w:r w:rsidR="00B42B35" w:rsidRPr="00525A6F">
        <w:t>un manevru brigādi</w:t>
      </w:r>
      <w:r w:rsidR="008E72DB" w:rsidRPr="00525A6F">
        <w:t xml:space="preserve"> manevru vilces līdzekļa vadītāja un manevru vadītāja sastāvā (turpmāk – pārvadātāja manevru brigāde)</w:t>
      </w:r>
      <w:r w:rsidR="00B42B35" w:rsidRPr="00525A6F">
        <w:t>, t.i.</w:t>
      </w:r>
      <w:r w:rsidR="00755A3F" w:rsidRPr="00525A6F">
        <w:t>,</w:t>
      </w:r>
      <w:r w:rsidR="00B42B35" w:rsidRPr="00525A6F">
        <w:t xml:space="preserve"> veikt pašapkalpošanos, izmantojot apkalpes vietas operatora kravas vagonu šķirošanas un komplektēšanas pakalpojumus</w:t>
      </w:r>
      <w:r w:rsidR="00FC75A8" w:rsidRPr="00525A6F">
        <w:t xml:space="preserve">. </w:t>
      </w:r>
    </w:p>
    <w:p w14:paraId="33B4FBD9" w14:textId="38323941" w:rsidR="009B51E0" w:rsidRPr="00525A6F" w:rsidRDefault="00153265" w:rsidP="00525A6F">
      <w:pPr>
        <w:pStyle w:val="ListParagraph"/>
        <w:numPr>
          <w:ilvl w:val="0"/>
          <w:numId w:val="1"/>
        </w:numPr>
        <w:spacing w:after="0"/>
        <w:ind w:left="0" w:firstLine="567"/>
        <w:jc w:val="both"/>
      </w:pPr>
      <w:r w:rsidRPr="00525A6F">
        <w:t>Eksperiments tiek veikt</w:t>
      </w:r>
      <w:r w:rsidR="000562A1" w:rsidRPr="00525A6F">
        <w:t>s</w:t>
      </w:r>
      <w:r w:rsidR="00703AC5" w:rsidRPr="00525A6F">
        <w:t xml:space="preserve"> </w:t>
      </w:r>
      <w:r w:rsidR="009B51E0" w:rsidRPr="00525A6F">
        <w:t xml:space="preserve"> </w:t>
      </w:r>
      <w:r w:rsidR="009B51E0" w:rsidRPr="00525A6F">
        <w:rPr>
          <w:b/>
          <w:bCs/>
        </w:rPr>
        <w:t xml:space="preserve">Mangaļu, Zemitānu, Krievu salas, </w:t>
      </w:r>
      <w:r w:rsidR="005C6BFE">
        <w:rPr>
          <w:b/>
          <w:bCs/>
        </w:rPr>
        <w:t xml:space="preserve">Bolderājas, </w:t>
      </w:r>
      <w:r w:rsidR="009B51E0" w:rsidRPr="00525A6F">
        <w:rPr>
          <w:b/>
          <w:bCs/>
        </w:rPr>
        <w:t>Ventspils, Liepājas</w:t>
      </w:r>
      <w:r w:rsidR="00C328FE">
        <w:rPr>
          <w:b/>
          <w:bCs/>
        </w:rPr>
        <w:t>, Krustpil</w:t>
      </w:r>
      <w:r w:rsidR="00675792">
        <w:rPr>
          <w:b/>
          <w:bCs/>
        </w:rPr>
        <w:t>s</w:t>
      </w:r>
      <w:r w:rsidR="001E3D74">
        <w:rPr>
          <w:b/>
          <w:bCs/>
        </w:rPr>
        <w:t xml:space="preserve"> un</w:t>
      </w:r>
      <w:r w:rsidR="00675792">
        <w:rPr>
          <w:b/>
          <w:bCs/>
        </w:rPr>
        <w:t xml:space="preserve"> Jelgavas</w:t>
      </w:r>
      <w:r w:rsidR="009B51E0" w:rsidRPr="00525A6F">
        <w:rPr>
          <w:b/>
          <w:bCs/>
        </w:rPr>
        <w:t xml:space="preserve"> </w:t>
      </w:r>
      <w:r w:rsidR="009B51E0" w:rsidRPr="00525A6F">
        <w:t>stacijās</w:t>
      </w:r>
      <w:r w:rsidR="00F773CC" w:rsidRPr="00525A6F">
        <w:t xml:space="preserve"> attiecībā </w:t>
      </w:r>
      <w:r w:rsidR="00B42B35" w:rsidRPr="00525A6F">
        <w:t xml:space="preserve">uz </w:t>
      </w:r>
      <w:r w:rsidR="009E7D14" w:rsidRPr="00525A6F">
        <w:t>vietējiem</w:t>
      </w:r>
      <w:r w:rsidR="00B42B35" w:rsidRPr="00525A6F">
        <w:t xml:space="preserve"> </w:t>
      </w:r>
      <w:r w:rsidR="00F773CC" w:rsidRPr="00525A6F">
        <w:t>vagoniem</w:t>
      </w:r>
      <w:r w:rsidR="009B51E0" w:rsidRPr="00525A6F">
        <w:t xml:space="preserve">. </w:t>
      </w:r>
    </w:p>
    <w:p w14:paraId="7E15E517" w14:textId="6A4BE6F6" w:rsidR="000E7B04" w:rsidRPr="00525A6F" w:rsidRDefault="0047376D" w:rsidP="00525A6F">
      <w:pPr>
        <w:pStyle w:val="ListParagraph"/>
        <w:numPr>
          <w:ilvl w:val="0"/>
          <w:numId w:val="1"/>
        </w:numPr>
        <w:spacing w:after="0"/>
        <w:ind w:left="0" w:firstLine="567"/>
        <w:jc w:val="both"/>
      </w:pPr>
      <w:r w:rsidRPr="00525A6F">
        <w:t>Citām stacijām adresēt</w:t>
      </w:r>
      <w:r w:rsidR="00B42B35" w:rsidRPr="00525A6F">
        <w:t>o</w:t>
      </w:r>
      <w:r w:rsidRPr="00525A6F">
        <w:t xml:space="preserve"> vagonu šķirošana ir atļauta: </w:t>
      </w:r>
    </w:p>
    <w:p w14:paraId="704C186A" w14:textId="10215718" w:rsidR="000E7B04" w:rsidRPr="00525A6F" w:rsidRDefault="000E7B04" w:rsidP="00525A6F">
      <w:pPr>
        <w:pStyle w:val="ListParagraph"/>
        <w:numPr>
          <w:ilvl w:val="1"/>
          <w:numId w:val="1"/>
        </w:numPr>
        <w:spacing w:after="0"/>
        <w:ind w:left="0" w:firstLine="567"/>
        <w:jc w:val="both"/>
      </w:pPr>
      <w:r w:rsidRPr="00525A6F">
        <w:t>Mangaļu stacijā – vagoni</w:t>
      </w:r>
      <w:r w:rsidR="00B42B35" w:rsidRPr="00525A6F">
        <w:t>em, kas tiek adresēti</w:t>
      </w:r>
      <w:r w:rsidRPr="00525A6F">
        <w:t xml:space="preserve"> uz </w:t>
      </w:r>
      <w:r w:rsidR="00B42B35" w:rsidRPr="00525A6F">
        <w:t xml:space="preserve">staciju </w:t>
      </w:r>
      <w:r w:rsidRPr="00525A6F">
        <w:t>Sarkandaugava;</w:t>
      </w:r>
    </w:p>
    <w:p w14:paraId="769EFFE1" w14:textId="5C11D7C6" w:rsidR="009B51E0" w:rsidRPr="00525A6F" w:rsidRDefault="000E7B04" w:rsidP="00525A6F">
      <w:pPr>
        <w:pStyle w:val="ListParagraph"/>
        <w:numPr>
          <w:ilvl w:val="1"/>
          <w:numId w:val="1"/>
        </w:numPr>
        <w:spacing w:after="0"/>
        <w:ind w:left="0" w:firstLine="567"/>
        <w:jc w:val="both"/>
      </w:pPr>
      <w:r w:rsidRPr="00525A6F">
        <w:t>Zemitānu stacijā – vagoni</w:t>
      </w:r>
      <w:r w:rsidR="00B42B35" w:rsidRPr="00525A6F">
        <w:t>em,</w:t>
      </w:r>
      <w:r w:rsidRPr="00525A6F">
        <w:t xml:space="preserve"> </w:t>
      </w:r>
      <w:r w:rsidR="00B42B35" w:rsidRPr="00525A6F">
        <w:t xml:space="preserve">kas tiek adresēti </w:t>
      </w:r>
      <w:r w:rsidRPr="00525A6F">
        <w:t xml:space="preserve">uz </w:t>
      </w:r>
      <w:r w:rsidR="00B42B35" w:rsidRPr="00525A6F">
        <w:t xml:space="preserve">staciju </w:t>
      </w:r>
      <w:r w:rsidRPr="00525A6F">
        <w:t>Čiekurkaln</w:t>
      </w:r>
      <w:r w:rsidR="00B42B35" w:rsidRPr="00525A6F">
        <w:t>s  un</w:t>
      </w:r>
      <w:r w:rsidRPr="00525A6F">
        <w:t xml:space="preserve"> 3.km ceļa posteni. </w:t>
      </w:r>
    </w:p>
    <w:p w14:paraId="3CFB6CC1" w14:textId="17A1359A" w:rsidR="0060020A" w:rsidRPr="00525A6F" w:rsidRDefault="00EF6C44" w:rsidP="00525A6F">
      <w:pPr>
        <w:pStyle w:val="ListParagraph"/>
        <w:numPr>
          <w:ilvl w:val="0"/>
          <w:numId w:val="1"/>
        </w:numPr>
        <w:spacing w:after="0"/>
        <w:ind w:left="0" w:firstLine="567"/>
        <w:jc w:val="both"/>
      </w:pPr>
      <w:proofErr w:type="spellStart"/>
      <w:r w:rsidRPr="00525A6F">
        <w:t>LDz</w:t>
      </w:r>
      <w:proofErr w:type="spellEnd"/>
      <w:r w:rsidRPr="00525A6F">
        <w:t xml:space="preserve"> stacijas darbinieku pamatfunkcijas, veicot k</w:t>
      </w:r>
      <w:r w:rsidR="0060020A" w:rsidRPr="00525A6F">
        <w:t>ravas vagonu šķirošan</w:t>
      </w:r>
      <w:r w:rsidRPr="00525A6F">
        <w:t>u</w:t>
      </w:r>
      <w:r w:rsidR="0060020A" w:rsidRPr="00525A6F">
        <w:t xml:space="preserve"> un komplektēšan</w:t>
      </w:r>
      <w:r w:rsidRPr="00525A6F">
        <w:t>u ar pašapkalpošanos</w:t>
      </w:r>
      <w:r w:rsidR="0060020A" w:rsidRPr="00525A6F">
        <w:t>:</w:t>
      </w:r>
    </w:p>
    <w:p w14:paraId="40E06910" w14:textId="72D71EE6" w:rsidR="0060020A" w:rsidRPr="00525A6F" w:rsidRDefault="0060020A" w:rsidP="00525A6F">
      <w:pPr>
        <w:pStyle w:val="ListParagraph"/>
        <w:numPr>
          <w:ilvl w:val="1"/>
          <w:numId w:val="1"/>
        </w:numPr>
        <w:spacing w:after="0"/>
        <w:ind w:left="0" w:firstLine="567"/>
        <w:jc w:val="both"/>
      </w:pPr>
      <w:r w:rsidRPr="00525A6F">
        <w:t>no pasūtītāja saņemtā pieteikuma izpildes operatīva plānošana;</w:t>
      </w:r>
    </w:p>
    <w:p w14:paraId="254D67EA" w14:textId="332B3FCE" w:rsidR="0060020A" w:rsidRPr="00525A6F" w:rsidRDefault="0060020A" w:rsidP="00525A6F">
      <w:pPr>
        <w:pStyle w:val="ListParagraph"/>
        <w:numPr>
          <w:ilvl w:val="1"/>
          <w:numId w:val="1"/>
        </w:numPr>
        <w:spacing w:after="0"/>
        <w:ind w:left="0" w:firstLine="567"/>
        <w:jc w:val="both"/>
      </w:pPr>
      <w:r w:rsidRPr="00525A6F">
        <w:t>stacijas darba plānošana manevru veikšanai;</w:t>
      </w:r>
    </w:p>
    <w:p w14:paraId="584F4F1F" w14:textId="742E9EAF" w:rsidR="00D36E5F" w:rsidRPr="00525A6F" w:rsidRDefault="00D36E5F" w:rsidP="00525A6F">
      <w:pPr>
        <w:pStyle w:val="ListParagraph"/>
        <w:numPr>
          <w:ilvl w:val="1"/>
          <w:numId w:val="1"/>
        </w:numPr>
        <w:spacing w:after="0"/>
        <w:ind w:left="0" w:firstLine="567"/>
        <w:jc w:val="both"/>
      </w:pPr>
      <w:r w:rsidRPr="00525A6F">
        <w:t xml:space="preserve">manevru darbu organizēšana </w:t>
      </w:r>
      <w:r w:rsidR="00700885" w:rsidRPr="00525A6F">
        <w:t xml:space="preserve">stacijā vai </w:t>
      </w:r>
      <w:r w:rsidRPr="00525A6F">
        <w:t>stacijas manevru rajona robežās</w:t>
      </w:r>
      <w:r w:rsidR="00700885" w:rsidRPr="00525A6F">
        <w:t>.</w:t>
      </w:r>
    </w:p>
    <w:p w14:paraId="4C5C5724" w14:textId="2F3D1812" w:rsidR="00D36E5F" w:rsidRPr="00525A6F" w:rsidRDefault="00EF6C44" w:rsidP="00525A6F">
      <w:pPr>
        <w:spacing w:after="0"/>
        <w:ind w:firstLine="567"/>
        <w:jc w:val="both"/>
      </w:pPr>
      <w:r w:rsidRPr="00525A6F">
        <w:t>5.</w:t>
      </w:r>
      <w:r w:rsidR="00525A6F">
        <w:tab/>
        <w:t>P</w:t>
      </w:r>
      <w:r w:rsidRPr="00525A6F">
        <w:t xml:space="preserve">ārvadātāja manevru brigādes </w:t>
      </w:r>
      <w:r w:rsidR="00911413" w:rsidRPr="00525A6F">
        <w:t xml:space="preserve">pamatfunkcijas, </w:t>
      </w:r>
      <w:r w:rsidRPr="00525A6F">
        <w:t>veicot  kravas vagonu šķirošanu un komplektēšanu ar pašapkalpošanos</w:t>
      </w:r>
      <w:r w:rsidR="00D36E5F" w:rsidRPr="00525A6F">
        <w:t>:</w:t>
      </w:r>
    </w:p>
    <w:p w14:paraId="0D87EDC7" w14:textId="5824EFD0" w:rsidR="00D36E5F" w:rsidRPr="00525A6F" w:rsidRDefault="00D36E5F" w:rsidP="00525A6F">
      <w:pPr>
        <w:spacing w:after="0"/>
        <w:ind w:firstLine="567"/>
        <w:jc w:val="both"/>
      </w:pPr>
      <w:r w:rsidRPr="00525A6F">
        <w:t xml:space="preserve">5.1. vagonu piekabināšana/atkabināšana pie/no vilciena sastāva, t.sk. </w:t>
      </w:r>
      <w:r w:rsidR="00EF6C44" w:rsidRPr="00525A6F">
        <w:t xml:space="preserve">mainot </w:t>
      </w:r>
      <w:r w:rsidRPr="00525A6F">
        <w:t>vagonu secīb</w:t>
      </w:r>
      <w:r w:rsidR="00EF6C44" w:rsidRPr="00525A6F">
        <w:t>u</w:t>
      </w:r>
      <w:r w:rsidRPr="00525A6F">
        <w:t xml:space="preserve"> vienā vilciena sastāv</w:t>
      </w:r>
      <w:r w:rsidR="00EF6C44" w:rsidRPr="00525A6F">
        <w:t>ā</w:t>
      </w:r>
      <w:r w:rsidRPr="00525A6F">
        <w:t xml:space="preserve"> vilciena sastāva formēšanas tehniskās prasības ievērošan</w:t>
      </w:r>
      <w:r w:rsidR="009861AD" w:rsidRPr="00525A6F">
        <w:t>ai</w:t>
      </w:r>
      <w:r w:rsidRPr="00525A6F">
        <w:t>;</w:t>
      </w:r>
    </w:p>
    <w:p w14:paraId="32B99BC6" w14:textId="3C0F7231" w:rsidR="00D36E5F" w:rsidRPr="00525A6F" w:rsidRDefault="00D36E5F" w:rsidP="00525A6F">
      <w:pPr>
        <w:spacing w:after="0"/>
        <w:ind w:firstLine="567"/>
        <w:jc w:val="both"/>
      </w:pPr>
      <w:r w:rsidRPr="00525A6F">
        <w:t>5.2. manevru lokomotīves pārvietojumi ar/bez vagoniem pa staciju ceļiem (t.sk. vilcienu sastāv</w:t>
      </w:r>
      <w:r w:rsidR="00EF6C44" w:rsidRPr="00525A6F">
        <w:t>a vai</w:t>
      </w:r>
      <w:r w:rsidRPr="00525A6F">
        <w:t xml:space="preserve">  vagonu grup</w:t>
      </w:r>
      <w:r w:rsidR="00EF6C44" w:rsidRPr="00525A6F">
        <w:t>as</w:t>
      </w:r>
      <w:r w:rsidRPr="00525A6F">
        <w:t xml:space="preserve"> pārvietojumi starp stacijas parkiem), lai veiktu vilciena sastāva formēšanu vai vagonu grupas formēšanu padošanai uz pievedceļiem;</w:t>
      </w:r>
    </w:p>
    <w:p w14:paraId="1599C26A" w14:textId="77777777" w:rsidR="00D36E5F" w:rsidRPr="00525A6F" w:rsidRDefault="00D36E5F" w:rsidP="00525A6F">
      <w:pPr>
        <w:pStyle w:val="ListParagraph"/>
        <w:spacing w:after="0"/>
        <w:ind w:left="0" w:firstLine="567"/>
        <w:jc w:val="both"/>
      </w:pPr>
      <w:r w:rsidRPr="00525A6F">
        <w:t>5.3. vagonu vai vilciena sastāva nostiprināšana;</w:t>
      </w:r>
    </w:p>
    <w:p w14:paraId="46C41AEC" w14:textId="77777777" w:rsidR="00D36E5F" w:rsidRPr="00525A6F" w:rsidRDefault="00D36E5F" w:rsidP="00525A6F">
      <w:pPr>
        <w:pStyle w:val="ListParagraph"/>
        <w:spacing w:after="0"/>
        <w:ind w:left="0" w:firstLine="567"/>
        <w:jc w:val="both"/>
      </w:pPr>
      <w:r w:rsidRPr="00525A6F">
        <w:t xml:space="preserve">5.4. bremzes kurpju noņemšana. </w:t>
      </w:r>
    </w:p>
    <w:p w14:paraId="6C49B556" w14:textId="4010D9B8" w:rsidR="00D36E5F" w:rsidRPr="00525A6F" w:rsidRDefault="00D36E5F" w:rsidP="00525A6F">
      <w:pPr>
        <w:pStyle w:val="ListParagraph"/>
        <w:spacing w:after="0"/>
        <w:ind w:left="0" w:firstLine="567"/>
        <w:jc w:val="both"/>
      </w:pPr>
      <w:r w:rsidRPr="00525A6F">
        <w:t>6.</w:t>
      </w:r>
      <w:r w:rsidRPr="00525A6F">
        <w:tab/>
      </w:r>
      <w:proofErr w:type="spellStart"/>
      <w:r w:rsidR="00911413" w:rsidRPr="00525A6F">
        <w:t>LDz</w:t>
      </w:r>
      <w:proofErr w:type="spellEnd"/>
      <w:r w:rsidR="00911413" w:rsidRPr="00525A6F">
        <w:t xml:space="preserve"> stacijas darbinieku un pārvadātāja manevru brigādes funkciju apjomu, veicot  kravas vagonu šķirošanu un komplektēšanu ar pašapkalpošanos,</w:t>
      </w:r>
      <w:r w:rsidR="00911413" w:rsidRPr="00525A6F" w:rsidDel="00911413">
        <w:t xml:space="preserve"> </w:t>
      </w:r>
      <w:r w:rsidRPr="00525A6F">
        <w:t xml:space="preserve">katrā stacijā nosaka stacijas Tehniskās rīcības akts (TRA). </w:t>
      </w:r>
    </w:p>
    <w:p w14:paraId="2DEFC1F1" w14:textId="65DC3B09" w:rsidR="00D36E5F" w:rsidRPr="00525A6F" w:rsidRDefault="00D36E5F" w:rsidP="00525A6F">
      <w:pPr>
        <w:spacing w:after="0"/>
        <w:ind w:firstLine="567"/>
        <w:jc w:val="both"/>
      </w:pPr>
      <w:bookmarkStart w:id="3" w:name="_Hlk188866418"/>
      <w:r w:rsidRPr="00525A6F">
        <w:t>7.</w:t>
      </w:r>
      <w:r w:rsidRPr="00525A6F">
        <w:tab/>
        <w:t xml:space="preserve">Manevru darbu </w:t>
      </w:r>
      <w:r w:rsidR="00911413" w:rsidRPr="00525A6F">
        <w:t>stacijā</w:t>
      </w:r>
      <w:r w:rsidRPr="00525A6F">
        <w:t xml:space="preserve"> plāno </w:t>
      </w:r>
      <w:bookmarkStart w:id="4" w:name="_Hlk188867542"/>
      <w:proofErr w:type="spellStart"/>
      <w:r w:rsidRPr="00525A6F">
        <w:t>LDz</w:t>
      </w:r>
      <w:proofErr w:type="spellEnd"/>
      <w:r w:rsidRPr="00525A6F">
        <w:t xml:space="preserve"> stacijas manevru dispečers</w:t>
      </w:r>
      <w:bookmarkEnd w:id="4"/>
      <w:r w:rsidRPr="00525A6F">
        <w:t xml:space="preserve"> pa diennaktīm, divos laika posmos:</w:t>
      </w:r>
    </w:p>
    <w:p w14:paraId="61F00EB2" w14:textId="77777777" w:rsidR="00D36E5F" w:rsidRPr="00525A6F" w:rsidRDefault="00D36E5F" w:rsidP="00525A6F">
      <w:pPr>
        <w:pStyle w:val="ListParagraph"/>
        <w:spacing w:after="0"/>
        <w:ind w:left="0" w:firstLine="567"/>
        <w:jc w:val="both"/>
        <w:rPr>
          <w:lang w:val="en-US"/>
        </w:rPr>
      </w:pPr>
      <w:r w:rsidRPr="00525A6F">
        <w:t>1.posms - no plkst. 8.00 līdz plkst. 20.00;</w:t>
      </w:r>
    </w:p>
    <w:p w14:paraId="51709BD4" w14:textId="77777777" w:rsidR="00D36E5F" w:rsidRPr="00525A6F" w:rsidRDefault="00D36E5F" w:rsidP="00525A6F">
      <w:pPr>
        <w:pStyle w:val="ListParagraph"/>
        <w:spacing w:after="0"/>
        <w:ind w:left="0" w:firstLine="567"/>
        <w:jc w:val="both"/>
      </w:pPr>
      <w:r w:rsidRPr="00525A6F">
        <w:t>2. posms - no plkst.20.00 līdz plkst. 8.00.</w:t>
      </w:r>
    </w:p>
    <w:p w14:paraId="6816F3B2" w14:textId="5013CF0A" w:rsidR="00D36E5F" w:rsidRPr="00525A6F" w:rsidRDefault="00DF0BAE" w:rsidP="00525A6F">
      <w:pPr>
        <w:pStyle w:val="ListParagraph"/>
        <w:spacing w:after="0"/>
        <w:ind w:left="0" w:firstLine="567"/>
        <w:jc w:val="both"/>
      </w:pPr>
      <w:r w:rsidRPr="00525A6F">
        <w:t>8.</w:t>
      </w:r>
      <w:r w:rsidR="00525A6F">
        <w:tab/>
      </w:r>
      <w:r w:rsidR="00D36E5F" w:rsidRPr="00525A6F">
        <w:t>Pārvadātājs, kurš plāno veikt pašapkalpošanās darbus (</w:t>
      </w:r>
      <w:r w:rsidR="00D36E5F" w:rsidRPr="00525A6F">
        <w:rPr>
          <w:b/>
          <w:bCs/>
        </w:rPr>
        <w:t xml:space="preserve">turpmāk – </w:t>
      </w:r>
      <w:r w:rsidR="00911413" w:rsidRPr="00525A6F">
        <w:rPr>
          <w:b/>
          <w:bCs/>
        </w:rPr>
        <w:t>D</w:t>
      </w:r>
      <w:r w:rsidR="00D36E5F" w:rsidRPr="00525A6F">
        <w:rPr>
          <w:b/>
          <w:bCs/>
        </w:rPr>
        <w:t>arbi</w:t>
      </w:r>
      <w:r w:rsidR="00D36E5F" w:rsidRPr="00525A6F">
        <w:t xml:space="preserve">), iesniedz </w:t>
      </w:r>
      <w:proofErr w:type="spellStart"/>
      <w:r w:rsidR="00700885" w:rsidRPr="00525A6F">
        <w:t>LDz</w:t>
      </w:r>
      <w:proofErr w:type="spellEnd"/>
      <w:r w:rsidR="00700885" w:rsidRPr="00525A6F">
        <w:t xml:space="preserve"> stacijas manevru dispečeram</w:t>
      </w:r>
      <w:r w:rsidR="00675792">
        <w:t xml:space="preserve"> </w:t>
      </w:r>
      <w:r w:rsidR="00700885" w:rsidRPr="00525A6F">
        <w:t xml:space="preserve"> </w:t>
      </w:r>
      <w:r w:rsidR="00911413" w:rsidRPr="00525A6F">
        <w:t>D</w:t>
      </w:r>
      <w:r w:rsidR="00D36E5F" w:rsidRPr="00525A6F">
        <w:t>arbu plānu</w:t>
      </w:r>
      <w:r w:rsidRPr="00525A6F">
        <w:t xml:space="preserve"> pēc formas, kas ir Kārtības </w:t>
      </w:r>
      <w:r w:rsidRPr="00525A6F">
        <w:rPr>
          <w:b/>
          <w:bCs/>
        </w:rPr>
        <w:t>1.pielikums</w:t>
      </w:r>
      <w:r w:rsidR="00D36E5F" w:rsidRPr="00525A6F">
        <w:t xml:space="preserve">, norādot </w:t>
      </w:r>
      <w:r w:rsidR="00D36E5F" w:rsidRPr="00525A6F">
        <w:rPr>
          <w:b/>
          <w:bCs/>
        </w:rPr>
        <w:t>provizorisko</w:t>
      </w:r>
      <w:r w:rsidR="00D36E5F" w:rsidRPr="00525A6F">
        <w:t xml:space="preserve"> darb</w:t>
      </w:r>
      <w:r w:rsidR="00700885" w:rsidRPr="00525A6F">
        <w:t>u</w:t>
      </w:r>
      <w:r w:rsidR="00D36E5F" w:rsidRPr="00525A6F">
        <w:t xml:space="preserve"> laiku:</w:t>
      </w:r>
    </w:p>
    <w:p w14:paraId="538FF224" w14:textId="77777777" w:rsidR="00D36E5F" w:rsidRPr="00525A6F" w:rsidRDefault="00D36E5F" w:rsidP="00525A6F">
      <w:pPr>
        <w:pStyle w:val="ListParagraph"/>
        <w:spacing w:after="0"/>
        <w:ind w:left="0" w:firstLine="567"/>
        <w:jc w:val="both"/>
      </w:pPr>
      <w:r w:rsidRPr="00525A6F">
        <w:t>1. posmam - ne vēlāk, kā līdz plkst. 04.00;</w:t>
      </w:r>
    </w:p>
    <w:p w14:paraId="2FE79436" w14:textId="7CA0226A" w:rsidR="00D36E5F" w:rsidRPr="00525A6F" w:rsidRDefault="00D36E5F" w:rsidP="00525A6F">
      <w:pPr>
        <w:pStyle w:val="ListParagraph"/>
        <w:spacing w:after="0"/>
        <w:ind w:left="0" w:firstLine="567"/>
        <w:jc w:val="both"/>
      </w:pPr>
      <w:r w:rsidRPr="00525A6F">
        <w:lastRenderedPageBreak/>
        <w:t>2. posmam - ne vēlāk, kā līdz plkst. 16.00</w:t>
      </w:r>
      <w:r w:rsidR="00EA1291" w:rsidRPr="00525A6F">
        <w:t>.</w:t>
      </w:r>
    </w:p>
    <w:bookmarkEnd w:id="3"/>
    <w:p w14:paraId="5CE72B9C" w14:textId="3D5DAAFD" w:rsidR="00EA1291" w:rsidRPr="00525A6F" w:rsidRDefault="00700885" w:rsidP="00525A6F">
      <w:pPr>
        <w:spacing w:after="0"/>
        <w:ind w:firstLine="567"/>
        <w:jc w:val="both"/>
      </w:pPr>
      <w:r w:rsidRPr="00525A6F">
        <w:t>9.</w:t>
      </w:r>
      <w:r w:rsidR="00525A6F">
        <w:tab/>
      </w:r>
      <w:r w:rsidR="00DF0BAE" w:rsidRPr="00525A6F">
        <w:t>Darba p</w:t>
      </w:r>
      <w:r w:rsidR="00EA1291" w:rsidRPr="00525A6F">
        <w:t>lānā jānorāda:</w:t>
      </w:r>
    </w:p>
    <w:p w14:paraId="2B80E98C" w14:textId="77777777" w:rsidR="00EA1291" w:rsidRPr="00525A6F" w:rsidRDefault="00EA1291" w:rsidP="00525A6F">
      <w:pPr>
        <w:pStyle w:val="ListParagraph"/>
        <w:spacing w:after="0"/>
        <w:ind w:left="0" w:firstLine="567"/>
        <w:jc w:val="both"/>
      </w:pPr>
      <w:r w:rsidRPr="00525A6F">
        <w:t xml:space="preserve">- darbu sākuma plānotājs laiks; </w:t>
      </w:r>
    </w:p>
    <w:p w14:paraId="0B8C6C97" w14:textId="77777777" w:rsidR="00EA1291" w:rsidRPr="00525A6F" w:rsidRDefault="00EA1291" w:rsidP="00525A6F">
      <w:pPr>
        <w:pStyle w:val="ListParagraph"/>
        <w:spacing w:after="0"/>
        <w:ind w:left="0" w:firstLine="567"/>
        <w:jc w:val="both"/>
      </w:pPr>
      <w:r w:rsidRPr="00525A6F">
        <w:t xml:space="preserve">- darbu plānotājs ilgums; </w:t>
      </w:r>
    </w:p>
    <w:p w14:paraId="252E9055" w14:textId="1C10F4CD" w:rsidR="00EA1291" w:rsidRPr="00525A6F" w:rsidRDefault="00EA1291" w:rsidP="00911413">
      <w:pPr>
        <w:pStyle w:val="ListParagraph"/>
        <w:spacing w:after="0"/>
        <w:ind w:left="0" w:firstLine="567"/>
        <w:jc w:val="both"/>
      </w:pPr>
      <w:r w:rsidRPr="00525A6F">
        <w:t>- darbu raksturojums (vilciena formēšana; vilciena izformēšana; vagonu grupu formēšana padošanai uz pievedceļiem, vagonu novākšana no pievedceļiem utt.);</w:t>
      </w:r>
    </w:p>
    <w:p w14:paraId="405DA09D" w14:textId="4358B22A" w:rsidR="00EA1291" w:rsidRPr="00525A6F" w:rsidRDefault="00EA1291" w:rsidP="00911413">
      <w:pPr>
        <w:pStyle w:val="ListParagraph"/>
        <w:spacing w:after="0"/>
        <w:ind w:left="0" w:firstLine="567"/>
        <w:jc w:val="both"/>
      </w:pPr>
      <w:r w:rsidRPr="00525A6F">
        <w:t xml:space="preserve">- plānotie vilcieni nosūtīšanai; </w:t>
      </w:r>
    </w:p>
    <w:p w14:paraId="162126B4" w14:textId="13D4CF6C" w:rsidR="00EA1291" w:rsidRPr="00525A6F" w:rsidRDefault="00EA1291" w:rsidP="00911413">
      <w:pPr>
        <w:spacing w:after="0"/>
        <w:ind w:firstLine="567"/>
        <w:jc w:val="both"/>
      </w:pPr>
      <w:r w:rsidRPr="00525A6F">
        <w:t xml:space="preserve">- </w:t>
      </w:r>
      <w:r w:rsidR="00DF0BAE" w:rsidRPr="00525A6F">
        <w:t xml:space="preserve">informācija par </w:t>
      </w:r>
      <w:r w:rsidRPr="00525A6F">
        <w:t>pārvadātāja pārstāv</w:t>
      </w:r>
      <w:r w:rsidR="00DF0BAE" w:rsidRPr="00525A6F">
        <w:t>ja</w:t>
      </w:r>
      <w:r w:rsidRPr="00525A6F">
        <w:t>, kurš ir pilnvarots risināt jautājumus un veikt darbības saskaņā ar Kārtības noteikumiem.</w:t>
      </w:r>
    </w:p>
    <w:p w14:paraId="6CB1F727" w14:textId="189105CE" w:rsidR="00152E98" w:rsidRPr="00525A6F" w:rsidRDefault="00700885" w:rsidP="00911413">
      <w:pPr>
        <w:spacing w:after="0"/>
        <w:ind w:firstLine="567"/>
        <w:jc w:val="both"/>
      </w:pPr>
      <w:r w:rsidRPr="00525A6F">
        <w:t>10</w:t>
      </w:r>
      <w:r w:rsidR="00EA1291" w:rsidRPr="00525A6F">
        <w:t>.</w:t>
      </w:r>
      <w:r w:rsidR="00525A6F">
        <w:tab/>
      </w:r>
      <w:bookmarkStart w:id="5" w:name="_Hlk188866740"/>
      <w:r w:rsidR="00152E98" w:rsidRPr="00525A6F">
        <w:rPr>
          <w:b/>
          <w:bCs/>
        </w:rPr>
        <w:t>Pakalpojuma sniegšana Liepājas, Ventspils</w:t>
      </w:r>
      <w:r w:rsidR="004734AA">
        <w:rPr>
          <w:b/>
          <w:bCs/>
        </w:rPr>
        <w:t>, Krievu salas, Bolderājas</w:t>
      </w:r>
      <w:r w:rsidR="00675792">
        <w:rPr>
          <w:b/>
          <w:bCs/>
        </w:rPr>
        <w:t>, Krustpils, Jelgavas</w:t>
      </w:r>
      <w:r w:rsidR="00152E98" w:rsidRPr="00525A6F">
        <w:rPr>
          <w:b/>
          <w:bCs/>
        </w:rPr>
        <w:t xml:space="preserve"> stacijās</w:t>
      </w:r>
      <w:bookmarkEnd w:id="5"/>
      <w:r w:rsidR="00152E98" w:rsidRPr="00525A6F">
        <w:t>.</w:t>
      </w:r>
    </w:p>
    <w:p w14:paraId="35540D0C" w14:textId="7974CF1D" w:rsidR="0060020A" w:rsidRPr="00525A6F" w:rsidRDefault="00700885" w:rsidP="00911413">
      <w:pPr>
        <w:spacing w:after="0"/>
        <w:ind w:firstLine="567"/>
        <w:jc w:val="both"/>
      </w:pPr>
      <w:r w:rsidRPr="00525A6F">
        <w:t>10</w:t>
      </w:r>
      <w:r w:rsidR="00152E98" w:rsidRPr="00525A6F">
        <w:t>.1.</w:t>
      </w:r>
      <w:r w:rsidR="00525A6F">
        <w:tab/>
      </w:r>
      <w:r w:rsidR="0060020A" w:rsidRPr="00525A6F">
        <w:t>Pasūtītājam ir tiesības pasūtīt pakalpojumu stacijas darba laikā</w:t>
      </w:r>
      <w:r w:rsidR="00152E98" w:rsidRPr="00525A6F">
        <w:t xml:space="preserve"> </w:t>
      </w:r>
      <w:r w:rsidR="0060020A" w:rsidRPr="00525A6F">
        <w:t xml:space="preserve">iesniedzot pieteikumu </w:t>
      </w:r>
      <w:r w:rsidR="00D36E5F" w:rsidRPr="00525A6F">
        <w:t xml:space="preserve">kravas vagonu šķirošanas un komplektēšanas veikšanai </w:t>
      </w:r>
      <w:r w:rsidR="0060020A" w:rsidRPr="00525A6F">
        <w:t>stacijas darbiniekam, kurš organizē manevrus, pa reģistrējamiem sakariem</w:t>
      </w:r>
      <w:r w:rsidR="00D36E5F" w:rsidRPr="00525A6F">
        <w:t>;</w:t>
      </w:r>
    </w:p>
    <w:p w14:paraId="264D450D" w14:textId="4D030C34" w:rsidR="00152E98" w:rsidRPr="00525A6F" w:rsidRDefault="00700885" w:rsidP="00525A6F">
      <w:pPr>
        <w:spacing w:after="0"/>
        <w:ind w:firstLine="567"/>
        <w:jc w:val="both"/>
      </w:pPr>
      <w:r w:rsidRPr="00525A6F">
        <w:t>10</w:t>
      </w:r>
      <w:r w:rsidR="00152E98" w:rsidRPr="00525A6F">
        <w:t>.2.</w:t>
      </w:r>
      <w:r w:rsidR="00525A6F">
        <w:tab/>
      </w:r>
      <w:r w:rsidR="00152E98" w:rsidRPr="00525A6F">
        <w:t xml:space="preserve">Pirms darba sākuma </w:t>
      </w:r>
      <w:proofErr w:type="spellStart"/>
      <w:r w:rsidR="00152E98" w:rsidRPr="00525A6F">
        <w:t>LDz</w:t>
      </w:r>
      <w:proofErr w:type="spellEnd"/>
      <w:r w:rsidR="00152E98" w:rsidRPr="00525A6F">
        <w:t xml:space="preserve"> stacijas darbinieks, saskaņo ar Pārvadātāju pārstāvju konkrēto darba kārtību un norāda Pārvadātājam:</w:t>
      </w:r>
    </w:p>
    <w:p w14:paraId="7D5EDB16" w14:textId="01E9DF27" w:rsidR="00152E98" w:rsidRPr="00525A6F" w:rsidRDefault="00700885" w:rsidP="00911413">
      <w:pPr>
        <w:spacing w:after="0"/>
        <w:ind w:firstLine="567"/>
        <w:jc w:val="both"/>
      </w:pPr>
      <w:r w:rsidRPr="00525A6F">
        <w:t>10</w:t>
      </w:r>
      <w:r w:rsidR="00152E98" w:rsidRPr="00525A6F">
        <w:t>.2.1.</w:t>
      </w:r>
      <w:r w:rsidR="00525A6F">
        <w:tab/>
      </w:r>
      <w:r w:rsidR="00152E98" w:rsidRPr="00525A6F">
        <w:t>laiku darbu veikšanai (norādot sakuma un beigu laiku);</w:t>
      </w:r>
    </w:p>
    <w:p w14:paraId="3B07D341" w14:textId="3E17727C" w:rsidR="00152E98" w:rsidRPr="00525A6F" w:rsidRDefault="00700885" w:rsidP="00525A6F">
      <w:pPr>
        <w:spacing w:after="0"/>
        <w:ind w:firstLine="567"/>
        <w:jc w:val="both"/>
      </w:pPr>
      <w:r w:rsidRPr="00525A6F">
        <w:t>10</w:t>
      </w:r>
      <w:r w:rsidR="00152E98" w:rsidRPr="00525A6F">
        <w:t>.2.2.</w:t>
      </w:r>
      <w:r w:rsidR="00525A6F">
        <w:tab/>
      </w:r>
      <w:r w:rsidR="00152E98" w:rsidRPr="00525A6F">
        <w:t>stacijas ceļu (ceļus), kuri tiek iedalīti darbu veikšanai;</w:t>
      </w:r>
    </w:p>
    <w:p w14:paraId="36402C9F" w14:textId="3D9CB0D5" w:rsidR="00152E98" w:rsidRPr="00525A6F" w:rsidRDefault="00700885" w:rsidP="00911413">
      <w:pPr>
        <w:spacing w:after="0"/>
        <w:ind w:firstLine="567"/>
        <w:jc w:val="both"/>
      </w:pPr>
      <w:r w:rsidRPr="00525A6F">
        <w:t>10</w:t>
      </w:r>
      <w:r w:rsidR="00152E98" w:rsidRPr="00525A6F">
        <w:t>.2.3.</w:t>
      </w:r>
      <w:r w:rsidR="00525A6F">
        <w:tab/>
      </w:r>
      <w:r w:rsidR="00152E98" w:rsidRPr="00525A6F">
        <w:t>manevru rajonu;</w:t>
      </w:r>
    </w:p>
    <w:p w14:paraId="4A525456" w14:textId="77777777" w:rsidR="004734AA" w:rsidRDefault="00700885" w:rsidP="00911413">
      <w:pPr>
        <w:spacing w:after="0"/>
        <w:ind w:firstLine="567"/>
        <w:jc w:val="both"/>
      </w:pPr>
      <w:r w:rsidRPr="00525A6F">
        <w:t>10</w:t>
      </w:r>
      <w:r w:rsidR="00152E98" w:rsidRPr="00525A6F">
        <w:t>.2.4.</w:t>
      </w:r>
      <w:r w:rsidR="00525A6F">
        <w:tab/>
      </w:r>
      <w:r w:rsidR="00152E98" w:rsidRPr="00525A6F">
        <w:t>stacijas ceļus, kurus ir atļauts aizņemt ar vagoniem pēc darbu pabeigšanas</w:t>
      </w:r>
      <w:r w:rsidR="004734AA">
        <w:t>;</w:t>
      </w:r>
    </w:p>
    <w:p w14:paraId="77FD407B" w14:textId="77777777" w:rsidR="00DE2EFC" w:rsidRDefault="004734AA" w:rsidP="004734AA">
      <w:pPr>
        <w:spacing w:after="0"/>
        <w:ind w:firstLine="567"/>
        <w:jc w:val="both"/>
      </w:pPr>
      <w:r>
        <w:t xml:space="preserve">10.2.5. </w:t>
      </w:r>
      <w:r w:rsidR="00C868F6">
        <w:t xml:space="preserve">Bolderājas stacijā </w:t>
      </w:r>
      <w:r w:rsidRPr="00525A6F">
        <w:t xml:space="preserve">Šķirotavas stacijas manevru dispečers </w:t>
      </w:r>
      <w:r>
        <w:t xml:space="preserve">nodrošina informāciju sniegšanu </w:t>
      </w:r>
      <w:r w:rsidR="00C868F6" w:rsidRPr="00525A6F">
        <w:t>tehnoloģisko procesu veicējiem</w:t>
      </w:r>
      <w:r w:rsidR="00C868F6">
        <w:t xml:space="preserve"> </w:t>
      </w:r>
      <w:r>
        <w:t>par vagoniem (vilciena nat</w:t>
      </w:r>
      <w:r w:rsidR="00C868F6">
        <w:t>ū</w:t>
      </w:r>
      <w:r>
        <w:t>rlapas apjomā), kas paredzēti šķirošanai Bolderājas stacijā.</w:t>
      </w:r>
    </w:p>
    <w:p w14:paraId="2317FECD" w14:textId="599F3D64" w:rsidR="00A31F6D" w:rsidRPr="00525A6F" w:rsidRDefault="00700885" w:rsidP="004734AA">
      <w:pPr>
        <w:spacing w:after="0"/>
        <w:ind w:firstLine="567"/>
        <w:jc w:val="both"/>
      </w:pPr>
      <w:r w:rsidRPr="0076565F">
        <w:t>10</w:t>
      </w:r>
      <w:r w:rsidR="00152E98" w:rsidRPr="0076565F">
        <w:t>.3.</w:t>
      </w:r>
      <w:r w:rsidR="00525A6F" w:rsidRPr="0076565F">
        <w:tab/>
      </w:r>
      <w:r w:rsidR="0076565F" w:rsidRPr="0076565F">
        <w:t xml:space="preserve">Krustpils stacijā </w:t>
      </w:r>
      <w:proofErr w:type="spellStart"/>
      <w:r w:rsidR="0076565F" w:rsidRPr="0076565F">
        <w:t>LDz</w:t>
      </w:r>
      <w:proofErr w:type="spellEnd"/>
      <w:r w:rsidR="0076565F" w:rsidRPr="0076565F">
        <w:t xml:space="preserve"> stacijas manevru dispečera funkcijas, kas paredzēti Kārtībā, pilda </w:t>
      </w:r>
      <w:proofErr w:type="spellStart"/>
      <w:r w:rsidR="0076565F" w:rsidRPr="0076565F">
        <w:t>LDz</w:t>
      </w:r>
      <w:proofErr w:type="spellEnd"/>
      <w:r w:rsidR="0076565F" w:rsidRPr="0076565F">
        <w:t xml:space="preserve"> parka dežurants</w:t>
      </w:r>
      <w:r w:rsidR="0076565F">
        <w:t>.</w:t>
      </w:r>
    </w:p>
    <w:p w14:paraId="07CDB253" w14:textId="17287FCD" w:rsidR="00A31F6D" w:rsidRPr="00525A6F" w:rsidRDefault="00700885" w:rsidP="00911413">
      <w:pPr>
        <w:spacing w:after="0"/>
        <w:ind w:firstLine="567"/>
        <w:jc w:val="both"/>
      </w:pPr>
      <w:r w:rsidRPr="0076565F">
        <w:t>10</w:t>
      </w:r>
      <w:r w:rsidR="00A31F6D" w:rsidRPr="0076565F">
        <w:t>.4.</w:t>
      </w:r>
      <w:r w:rsidR="00525A6F" w:rsidRPr="0076565F">
        <w:tab/>
      </w:r>
      <w:r w:rsidR="00A31F6D" w:rsidRPr="0076565F">
        <w:t>Pārvadātajam ir pienākums pabeigt darbus saskaņotājā laikā un atbrīvot stacijas ceļus, novietojot vagonu(-</w:t>
      </w:r>
      <w:proofErr w:type="spellStart"/>
      <w:r w:rsidR="00A31F6D" w:rsidRPr="0076565F">
        <w:t>us</w:t>
      </w:r>
      <w:proofErr w:type="spellEnd"/>
      <w:r w:rsidR="00A31F6D" w:rsidRPr="0076565F">
        <w:t xml:space="preserve">) uz tiem ceļiem, kas norādīja </w:t>
      </w:r>
      <w:proofErr w:type="spellStart"/>
      <w:r w:rsidR="00A31F6D" w:rsidRPr="0076565F">
        <w:t>LDz</w:t>
      </w:r>
      <w:proofErr w:type="spellEnd"/>
      <w:r w:rsidR="00A31F6D" w:rsidRPr="0076565F">
        <w:t xml:space="preserve"> stacijas darbinieks, kurš organizē manevru stacijā vai stacijas parkā.</w:t>
      </w:r>
      <w:r w:rsidR="00152E98" w:rsidRPr="00525A6F">
        <w:t xml:space="preserve"> </w:t>
      </w:r>
    </w:p>
    <w:p w14:paraId="73D73DEC" w14:textId="08F80FCB" w:rsidR="006324DB" w:rsidRPr="00525A6F" w:rsidRDefault="00700885" w:rsidP="00911413">
      <w:pPr>
        <w:spacing w:after="0"/>
        <w:ind w:firstLine="567"/>
        <w:jc w:val="both"/>
      </w:pPr>
      <w:r w:rsidRPr="00525A6F">
        <w:t>10</w:t>
      </w:r>
      <w:r w:rsidR="00A31F6D" w:rsidRPr="00525A6F">
        <w:t>.5.</w:t>
      </w:r>
      <w:r w:rsidR="00525A6F">
        <w:tab/>
      </w:r>
      <w:r w:rsidR="006324DB" w:rsidRPr="00525A6F">
        <w:t xml:space="preserve">Pēc darbu pabeigšanas palikušo uz stacijas ceļiem vagonu uzskaiti veic </w:t>
      </w:r>
      <w:proofErr w:type="spellStart"/>
      <w:r w:rsidR="006324DB" w:rsidRPr="00525A6F">
        <w:t>LDz</w:t>
      </w:r>
      <w:proofErr w:type="spellEnd"/>
      <w:r w:rsidR="006324DB" w:rsidRPr="00525A6F">
        <w:t xml:space="preserve"> stacijas darbinieks.</w:t>
      </w:r>
    </w:p>
    <w:p w14:paraId="2F1A874E" w14:textId="7956F11C" w:rsidR="00A31F6D" w:rsidRPr="00525A6F" w:rsidRDefault="002F2025" w:rsidP="00911413">
      <w:pPr>
        <w:spacing w:after="0"/>
        <w:ind w:firstLine="567"/>
        <w:jc w:val="both"/>
      </w:pPr>
      <w:r w:rsidRPr="00525A6F">
        <w:t>10</w:t>
      </w:r>
      <w:r w:rsidR="006324DB" w:rsidRPr="00525A6F">
        <w:t>.6.</w:t>
      </w:r>
      <w:r w:rsidR="00525A6F">
        <w:tab/>
      </w:r>
      <w:r w:rsidR="00A31F6D" w:rsidRPr="00525A6F">
        <w:t xml:space="preserve">Atkarīgi no operatīvas stāvokli stacijā, kas ietekmē uz stacijas ceļu izmantošanu, vai nepārvaramas varas apstākļu dēļ, </w:t>
      </w:r>
      <w:proofErr w:type="spellStart"/>
      <w:r w:rsidR="00A31F6D" w:rsidRPr="00525A6F">
        <w:t>LDz</w:t>
      </w:r>
      <w:proofErr w:type="spellEnd"/>
      <w:r w:rsidR="00A31F6D" w:rsidRPr="00525A6F">
        <w:t xml:space="preserve"> stacijas manevru dispečeram ir tiesības piedāvāt citu darbu veikšanas laiku vai noraidīt Plānu vai pieprasīt atbrīvot stacijas ceļus infrastruktūras uzturēšanas darba veikšanai.</w:t>
      </w:r>
    </w:p>
    <w:p w14:paraId="686FE19B" w14:textId="1A63B494" w:rsidR="00152E98" w:rsidRPr="00525A6F" w:rsidRDefault="002F2025" w:rsidP="00911413">
      <w:pPr>
        <w:spacing w:after="0"/>
        <w:ind w:firstLine="567"/>
        <w:jc w:val="both"/>
      </w:pPr>
      <w:r w:rsidRPr="00525A6F">
        <w:t>10</w:t>
      </w:r>
      <w:r w:rsidR="00A31F6D" w:rsidRPr="00525A6F">
        <w:t>.</w:t>
      </w:r>
      <w:r w:rsidR="006324DB" w:rsidRPr="00525A6F">
        <w:t>7</w:t>
      </w:r>
      <w:r w:rsidR="00A31F6D" w:rsidRPr="00525A6F">
        <w:t>.</w:t>
      </w:r>
      <w:r w:rsidR="00525A6F">
        <w:tab/>
      </w:r>
      <w:proofErr w:type="spellStart"/>
      <w:r w:rsidR="00A31F6D" w:rsidRPr="00525A6F">
        <w:t>LDz</w:t>
      </w:r>
      <w:proofErr w:type="spellEnd"/>
      <w:r w:rsidR="00A31F6D" w:rsidRPr="00525A6F">
        <w:t xml:space="preserve"> stacijas darbiniekam, kurš organizē manevru stacijā vai stacijas parkā</w:t>
      </w:r>
      <w:r w:rsidR="00A31F6D" w:rsidRPr="00525A6F" w:rsidDel="00746291">
        <w:t xml:space="preserve"> </w:t>
      </w:r>
      <w:r w:rsidR="00A31F6D" w:rsidRPr="00525A6F">
        <w:t>ir tiesības atļaut veikt iepriekš nesaskaņotu darbu, ja ir iespējams vai atteikt to ņemot vērā operatīvas stāvokli stacijā.</w:t>
      </w:r>
    </w:p>
    <w:p w14:paraId="4D79EB36" w14:textId="7D16E053" w:rsidR="00A31F6D" w:rsidRPr="00525A6F" w:rsidRDefault="00A31F6D" w:rsidP="00911413">
      <w:pPr>
        <w:spacing w:after="0"/>
        <w:ind w:firstLine="567"/>
        <w:jc w:val="both"/>
      </w:pPr>
      <w:r w:rsidRPr="00525A6F">
        <w:t>1</w:t>
      </w:r>
      <w:r w:rsidR="002F2025" w:rsidRPr="00525A6F">
        <w:t>1</w:t>
      </w:r>
      <w:r w:rsidRPr="00525A6F">
        <w:t>.</w:t>
      </w:r>
      <w:r w:rsidR="00525A6F">
        <w:tab/>
      </w:r>
      <w:r w:rsidRPr="00525A6F">
        <w:rPr>
          <w:b/>
          <w:bCs/>
        </w:rPr>
        <w:t>Pakalpojuma sniegšana Zemitānu, Mangaļu stacijās</w:t>
      </w:r>
      <w:r w:rsidR="00DF0BAE" w:rsidRPr="00525A6F">
        <w:rPr>
          <w:b/>
          <w:bCs/>
        </w:rPr>
        <w:t>:</w:t>
      </w:r>
    </w:p>
    <w:p w14:paraId="508CF3E7" w14:textId="71A8D11A" w:rsidR="00A31F6D" w:rsidRDefault="00A31F6D" w:rsidP="00911413">
      <w:pPr>
        <w:spacing w:after="0"/>
        <w:ind w:firstLine="567"/>
        <w:jc w:val="both"/>
      </w:pPr>
      <w:r w:rsidRPr="00525A6F">
        <w:t>1</w:t>
      </w:r>
      <w:r w:rsidR="002F2025" w:rsidRPr="00525A6F">
        <w:t>1</w:t>
      </w:r>
      <w:r w:rsidRPr="00525A6F">
        <w:t>.1.</w:t>
      </w:r>
      <w:r w:rsidRPr="00525A6F">
        <w:tab/>
      </w:r>
      <w:r w:rsidR="0060020A" w:rsidRPr="00525A6F">
        <w:t>Zemitānu, Mangaļu, stacijās</w:t>
      </w:r>
      <w:r w:rsidR="00D36E5F" w:rsidRPr="00525A6F">
        <w:t xml:space="preserve"> </w:t>
      </w:r>
      <w:r w:rsidR="00DF0BAE" w:rsidRPr="00525A6F">
        <w:t>pārvadātājs</w:t>
      </w:r>
      <w:r w:rsidR="00D36E5F" w:rsidRPr="00525A6F">
        <w:t xml:space="preserve"> </w:t>
      </w:r>
      <w:r w:rsidR="0060020A" w:rsidRPr="00525A6F">
        <w:t xml:space="preserve"> </w:t>
      </w:r>
      <w:r w:rsidR="00D36E5F" w:rsidRPr="00525A6F">
        <w:t>iesniedz</w:t>
      </w:r>
      <w:r w:rsidR="00DF0BAE" w:rsidRPr="00525A6F">
        <w:t xml:space="preserve"> Šķirotavas stacijas manevru dispečeram </w:t>
      </w:r>
      <w:r w:rsidR="00D36E5F" w:rsidRPr="00525A6F">
        <w:t>pieteikumu kravas vagonu šķirošanas un komplektēšanas veikšanai</w:t>
      </w:r>
      <w:r w:rsidR="006324DB" w:rsidRPr="00525A6F">
        <w:t xml:space="preserve"> (turpmāk – Pieteikums) </w:t>
      </w:r>
      <w:r w:rsidR="00D36E5F" w:rsidRPr="00525A6F">
        <w:t xml:space="preserve"> </w:t>
      </w:r>
      <w:r w:rsidR="00DF0BAE" w:rsidRPr="00525A6F">
        <w:t xml:space="preserve">pēc formas, kas ir Kārtības </w:t>
      </w:r>
      <w:r w:rsidR="00DF0BAE" w:rsidRPr="00525A6F">
        <w:rPr>
          <w:b/>
          <w:bCs/>
        </w:rPr>
        <w:t xml:space="preserve">2.pielikums, </w:t>
      </w:r>
      <w:r w:rsidR="00DF0BAE" w:rsidRPr="00525A6F">
        <w:t>nosūtot</w:t>
      </w:r>
      <w:r w:rsidR="00DF0BAE" w:rsidRPr="00525A6F" w:rsidDel="00DF0BAE">
        <w:t xml:space="preserve"> </w:t>
      </w:r>
      <w:r w:rsidR="00DF0BAE" w:rsidRPr="00525A6F">
        <w:t xml:space="preserve">uz </w:t>
      </w:r>
      <w:r w:rsidR="00D36E5F" w:rsidRPr="00525A6F">
        <w:t xml:space="preserve"> e-past</w:t>
      </w:r>
      <w:r w:rsidR="00DF0BAE" w:rsidRPr="00525A6F">
        <w:t>a adresi, kas ir norādīts formā</w:t>
      </w:r>
      <w:r w:rsidR="00EA1291" w:rsidRPr="00525A6F">
        <w:t xml:space="preserve">. </w:t>
      </w:r>
    </w:p>
    <w:p w14:paraId="1C78C3EA" w14:textId="101598F1" w:rsidR="006324DB" w:rsidRPr="00525A6F" w:rsidRDefault="00A31F6D" w:rsidP="00911413">
      <w:pPr>
        <w:spacing w:after="0"/>
        <w:ind w:firstLine="567"/>
        <w:jc w:val="both"/>
      </w:pPr>
      <w:r w:rsidRPr="00525A6F">
        <w:t>1</w:t>
      </w:r>
      <w:r w:rsidR="002F2025" w:rsidRPr="00525A6F">
        <w:t>1</w:t>
      </w:r>
      <w:r w:rsidRPr="00525A6F">
        <w:t>.2.</w:t>
      </w:r>
      <w:r w:rsidR="00525A6F">
        <w:tab/>
      </w:r>
      <w:r w:rsidR="00DF0BAE" w:rsidRPr="00525A6F">
        <w:t xml:space="preserve">Pamatojoties uz pārvadātāja Plānu un Pieteikumu un ņemot vērā operatīvo situāciju stacijā,  </w:t>
      </w:r>
      <w:r w:rsidR="006324DB" w:rsidRPr="00525A6F">
        <w:t xml:space="preserve">Šķirotavas stacijas manevru dispečers plāno </w:t>
      </w:r>
      <w:r w:rsidR="002E6465" w:rsidRPr="00525A6F">
        <w:t xml:space="preserve">stacijas </w:t>
      </w:r>
      <w:r w:rsidR="006324DB" w:rsidRPr="00525A6F">
        <w:t>manevru darbu</w:t>
      </w:r>
      <w:r w:rsidR="009861AD" w:rsidRPr="00525A6F">
        <w:t>s</w:t>
      </w:r>
      <w:r w:rsidR="00866A1A" w:rsidRPr="00525A6F">
        <w:t>, t.sk. Darbus</w:t>
      </w:r>
      <w:r w:rsidR="00DF0BAE" w:rsidRPr="00525A6F">
        <w:t>.</w:t>
      </w:r>
      <w:r w:rsidR="006324DB" w:rsidRPr="00525A6F">
        <w:t xml:space="preserve"> Ja Šķirotavas stacijas manevru dispečers pieņem lēmumu akceptēt  Pieteikumu, viņš </w:t>
      </w:r>
      <w:r w:rsidR="00DF0BAE" w:rsidRPr="00525A6F">
        <w:t>Pieteikuma sadaļā “S</w:t>
      </w:r>
      <w:r w:rsidR="006324DB" w:rsidRPr="00525A6F">
        <w:t>tacijas akcepts</w:t>
      </w:r>
      <w:r w:rsidR="00DF0BAE" w:rsidRPr="00525A6F">
        <w:t>”</w:t>
      </w:r>
      <w:r w:rsidR="006324DB" w:rsidRPr="00525A6F">
        <w:t xml:space="preserve"> norāda:</w:t>
      </w:r>
    </w:p>
    <w:p w14:paraId="6000AD2A" w14:textId="53CFFD6C" w:rsidR="006324DB" w:rsidRPr="00525A6F" w:rsidRDefault="006324DB" w:rsidP="00911413">
      <w:pPr>
        <w:spacing w:after="0"/>
        <w:ind w:firstLine="567"/>
        <w:jc w:val="both"/>
      </w:pPr>
      <w:r w:rsidRPr="00525A6F">
        <w:t>1</w:t>
      </w:r>
      <w:r w:rsidR="00525A6F">
        <w:t>1</w:t>
      </w:r>
      <w:r w:rsidRPr="00525A6F">
        <w:t>.2.1.</w:t>
      </w:r>
      <w:r w:rsidR="00525A6F">
        <w:tab/>
      </w:r>
      <w:r w:rsidRPr="00525A6F">
        <w:t xml:space="preserve">laiku </w:t>
      </w:r>
      <w:r w:rsidR="002E6465" w:rsidRPr="00525A6F">
        <w:t>D</w:t>
      </w:r>
      <w:r w:rsidRPr="00525A6F">
        <w:t>arbu veikšanai (norādot sakuma un beigu laiku);</w:t>
      </w:r>
    </w:p>
    <w:p w14:paraId="15001733" w14:textId="6288AA5D" w:rsidR="006324DB" w:rsidRPr="00525A6F" w:rsidRDefault="006324DB" w:rsidP="00911413">
      <w:pPr>
        <w:pStyle w:val="ListParagraph"/>
        <w:spacing w:after="0"/>
        <w:ind w:left="0" w:firstLine="567"/>
        <w:jc w:val="both"/>
      </w:pPr>
      <w:r w:rsidRPr="00525A6F">
        <w:t>1</w:t>
      </w:r>
      <w:r w:rsidR="00525A6F">
        <w:t>1</w:t>
      </w:r>
      <w:r w:rsidRPr="00525A6F">
        <w:t>.2.2.</w:t>
      </w:r>
      <w:r w:rsidR="00525A6F">
        <w:tab/>
      </w:r>
      <w:r w:rsidRPr="00525A6F">
        <w:t xml:space="preserve">stacijas ceļu (ceļus), kuri tiek iedalīti </w:t>
      </w:r>
      <w:r w:rsidR="002E6465" w:rsidRPr="00525A6F">
        <w:t>D</w:t>
      </w:r>
      <w:r w:rsidRPr="00525A6F">
        <w:t>arbu veikšanai;</w:t>
      </w:r>
    </w:p>
    <w:p w14:paraId="2DA0AF25" w14:textId="31CE93BF" w:rsidR="00263EE6" w:rsidRPr="00525A6F" w:rsidRDefault="006324DB" w:rsidP="008236C1">
      <w:pPr>
        <w:pStyle w:val="ListParagraph"/>
        <w:spacing w:after="0"/>
        <w:ind w:left="0" w:firstLine="567"/>
        <w:jc w:val="both"/>
      </w:pPr>
      <w:r w:rsidRPr="00525A6F">
        <w:t>1</w:t>
      </w:r>
      <w:r w:rsidR="00525A6F">
        <w:t>1</w:t>
      </w:r>
      <w:r w:rsidRPr="00525A6F">
        <w:t>.2.3.</w:t>
      </w:r>
      <w:r w:rsidR="00525A6F">
        <w:tab/>
      </w:r>
      <w:r w:rsidRPr="00525A6F">
        <w:t xml:space="preserve">stacijas ceļus, kurus ir atļauts aizņemt ar vagoniem pēc </w:t>
      </w:r>
      <w:r w:rsidR="002E6465" w:rsidRPr="00525A6F">
        <w:t>D</w:t>
      </w:r>
      <w:r w:rsidRPr="00525A6F">
        <w:t>arbu pabeigšanas.</w:t>
      </w:r>
    </w:p>
    <w:p w14:paraId="7A757172" w14:textId="3EDB562D" w:rsidR="00263EE6" w:rsidRDefault="008E72DB" w:rsidP="00CD3365">
      <w:pPr>
        <w:spacing w:after="0"/>
        <w:ind w:firstLine="567"/>
        <w:jc w:val="both"/>
      </w:pPr>
      <w:r w:rsidRPr="00525A6F">
        <w:lastRenderedPageBreak/>
        <w:t>1</w:t>
      </w:r>
      <w:r w:rsidR="00525A6F">
        <w:t>2</w:t>
      </w:r>
      <w:r w:rsidRPr="00525A6F">
        <w:t>.</w:t>
      </w:r>
      <w:r w:rsidR="00525A6F">
        <w:tab/>
      </w:r>
      <w:r w:rsidRPr="00525A6F">
        <w:t>P</w:t>
      </w:r>
      <w:r w:rsidR="00153265" w:rsidRPr="00525A6F">
        <w:t xml:space="preserve">ēc </w:t>
      </w:r>
      <w:r w:rsidR="002E6465" w:rsidRPr="00525A6F">
        <w:t>Darbu</w:t>
      </w:r>
      <w:r w:rsidR="00153265" w:rsidRPr="00525A6F">
        <w:t xml:space="preserve"> pabeigšanas</w:t>
      </w:r>
      <w:r w:rsidRPr="00525A6F">
        <w:t xml:space="preserve"> </w:t>
      </w:r>
      <w:r w:rsidR="00265AAA">
        <w:t xml:space="preserve">Zemitānu, Mangaļu </w:t>
      </w:r>
      <w:r w:rsidRPr="00525A6F">
        <w:t>stacijā</w:t>
      </w:r>
      <w:r w:rsidR="009861AD" w:rsidRPr="00525A6F">
        <w:t>s</w:t>
      </w:r>
      <w:r w:rsidR="00AA422F" w:rsidRPr="00525A6F">
        <w:t>,</w:t>
      </w:r>
      <w:r w:rsidR="00153265" w:rsidRPr="00525A6F">
        <w:t xml:space="preserve"> </w:t>
      </w:r>
      <w:r w:rsidRPr="00525A6F">
        <w:t>pārvadātājs</w:t>
      </w:r>
      <w:r w:rsidR="00866A1A" w:rsidRPr="00525A6F">
        <w:t>, atbilstoši stacijas akceptā norādījumiem,</w:t>
      </w:r>
      <w:r w:rsidRPr="00525A6F">
        <w:t xml:space="preserve"> </w:t>
      </w:r>
      <w:r w:rsidR="002E6465" w:rsidRPr="00525A6F">
        <w:t>ie</w:t>
      </w:r>
      <w:r w:rsidR="005218D1" w:rsidRPr="00525A6F">
        <w:t>sniedz</w:t>
      </w:r>
      <w:r w:rsidR="00153265" w:rsidRPr="00525A6F">
        <w:t xml:space="preserve"> </w:t>
      </w:r>
      <w:r w:rsidR="000C1C52" w:rsidRPr="00525A6F">
        <w:t xml:space="preserve">palikušo </w:t>
      </w:r>
      <w:r w:rsidR="000E7B04" w:rsidRPr="00525A6F">
        <w:t xml:space="preserve">uz stacijas ceļiem </w:t>
      </w:r>
      <w:r w:rsidR="000C1C52" w:rsidRPr="00525A6F">
        <w:t>vagonu</w:t>
      </w:r>
      <w:r w:rsidR="00471324" w:rsidRPr="00525A6F">
        <w:t xml:space="preserve"> sarakstu</w:t>
      </w:r>
      <w:r w:rsidR="00153265" w:rsidRPr="00525A6F">
        <w:t>,</w:t>
      </w:r>
      <w:r w:rsidR="00471324" w:rsidRPr="00525A6F">
        <w:t xml:space="preserve"> ievērojot to secību uz </w:t>
      </w:r>
      <w:r w:rsidR="005218D1" w:rsidRPr="00525A6F">
        <w:t>ceļiem, kas norādīti akceptētā Pieteikumā</w:t>
      </w:r>
      <w:r w:rsidR="00265AAA">
        <w:t>.</w:t>
      </w:r>
    </w:p>
    <w:p w14:paraId="6E37B583" w14:textId="1C094496" w:rsidR="00A23EF8" w:rsidRDefault="00525A6F" w:rsidP="00525A6F">
      <w:pPr>
        <w:spacing w:after="0"/>
        <w:ind w:firstLine="567"/>
        <w:jc w:val="both"/>
      </w:pPr>
      <w:r>
        <w:t>13.</w:t>
      </w:r>
      <w:r>
        <w:tab/>
      </w:r>
      <w:bookmarkStart w:id="6" w:name="_Hlk188867073"/>
      <w:r w:rsidR="002E6465" w:rsidRPr="00525A6F">
        <w:t>Ņemot vērā</w:t>
      </w:r>
      <w:r w:rsidR="00B667F8" w:rsidRPr="00525A6F">
        <w:t xml:space="preserve"> operatīv</w:t>
      </w:r>
      <w:r w:rsidR="002E6465" w:rsidRPr="00525A6F">
        <w:t>o</w:t>
      </w:r>
      <w:r w:rsidR="00B667F8" w:rsidRPr="00525A6F">
        <w:t xml:space="preserve"> </w:t>
      </w:r>
      <w:r w:rsidR="002E6465" w:rsidRPr="00525A6F">
        <w:t xml:space="preserve">situāciju </w:t>
      </w:r>
      <w:r w:rsidR="00B667F8" w:rsidRPr="00525A6F">
        <w:t xml:space="preserve">stacijā, kas ietekmē stacijas </w:t>
      </w:r>
      <w:r w:rsidR="00371B09" w:rsidRPr="00525A6F">
        <w:t>ceļu izmantošan</w:t>
      </w:r>
      <w:r w:rsidR="00B667F8" w:rsidRPr="00525A6F">
        <w:t>u</w:t>
      </w:r>
      <w:r w:rsidR="00371B09" w:rsidRPr="00525A6F">
        <w:t xml:space="preserve">, vai </w:t>
      </w:r>
      <w:r w:rsidR="002E6465" w:rsidRPr="00525A6F">
        <w:t xml:space="preserve">sakarā ar </w:t>
      </w:r>
      <w:r w:rsidR="00371B09" w:rsidRPr="00525A6F">
        <w:t xml:space="preserve">nepārvaramas varas apstākļu </w:t>
      </w:r>
      <w:r w:rsidR="002E6465" w:rsidRPr="00525A6F">
        <w:t>iestāšanos</w:t>
      </w:r>
      <w:r w:rsidR="00371B09" w:rsidRPr="00525A6F">
        <w:t xml:space="preserve">, </w:t>
      </w:r>
      <w:proofErr w:type="spellStart"/>
      <w:r w:rsidR="00265AAA">
        <w:t>LDz</w:t>
      </w:r>
      <w:proofErr w:type="spellEnd"/>
      <w:r w:rsidR="00265AAA">
        <w:t xml:space="preserve"> </w:t>
      </w:r>
      <w:r w:rsidR="00371B09" w:rsidRPr="00525A6F">
        <w:t xml:space="preserve">stacijas manevru dispečeram ir tiesības </w:t>
      </w:r>
      <w:r w:rsidR="00B667F8" w:rsidRPr="00525A6F">
        <w:t xml:space="preserve">piedāvāt citu </w:t>
      </w:r>
      <w:r w:rsidR="002E6465" w:rsidRPr="00525A6F">
        <w:t>D</w:t>
      </w:r>
      <w:r w:rsidR="00B667F8" w:rsidRPr="00525A6F">
        <w:t xml:space="preserve">arbu veikšanas laiku vai </w:t>
      </w:r>
      <w:r w:rsidR="00371B09" w:rsidRPr="00525A6F">
        <w:t xml:space="preserve">noraidīt </w:t>
      </w:r>
      <w:r w:rsidR="006324DB" w:rsidRPr="00525A6F">
        <w:t>Pieteikumu, kā arī pieprasīt pārvadātājam atbrīvot stacijas ceļus, atsaucot izsniegto akceptu</w:t>
      </w:r>
      <w:bookmarkEnd w:id="6"/>
      <w:r w:rsidR="00A23EF8" w:rsidRPr="00525A6F">
        <w:t>.</w:t>
      </w:r>
    </w:p>
    <w:p w14:paraId="0CBF7A8A" w14:textId="6535DA52" w:rsidR="00371B09" w:rsidRDefault="00525A6F" w:rsidP="00525A6F">
      <w:pPr>
        <w:spacing w:after="0"/>
        <w:ind w:firstLine="567"/>
        <w:jc w:val="both"/>
      </w:pPr>
      <w:r>
        <w:t>14.</w:t>
      </w:r>
      <w:r>
        <w:tab/>
      </w:r>
      <w:proofErr w:type="spellStart"/>
      <w:r w:rsidR="00A23EF8" w:rsidRPr="00525A6F">
        <w:t>LDz</w:t>
      </w:r>
      <w:proofErr w:type="spellEnd"/>
      <w:r w:rsidR="00A23EF8" w:rsidRPr="00525A6F">
        <w:t xml:space="preserve"> stacijas darbiniekam, kurš organizē manevru</w:t>
      </w:r>
      <w:r w:rsidR="002E6465" w:rsidRPr="00525A6F">
        <w:t>s</w:t>
      </w:r>
      <w:r w:rsidR="00A23EF8" w:rsidRPr="00525A6F">
        <w:t xml:space="preserve"> stacijā</w:t>
      </w:r>
      <w:r w:rsidR="002E6465" w:rsidRPr="00525A6F">
        <w:t>,</w:t>
      </w:r>
      <w:r w:rsidR="00A23EF8" w:rsidRPr="00525A6F">
        <w:t xml:space="preserve"> ir tiesības atļaut veikt iepriekš </w:t>
      </w:r>
      <w:r w:rsidR="002E6465" w:rsidRPr="00525A6F">
        <w:t>nesaskaņotus</w:t>
      </w:r>
      <w:r w:rsidR="00A23EF8" w:rsidRPr="00525A6F">
        <w:t xml:space="preserve"> </w:t>
      </w:r>
      <w:r w:rsidR="002E6465" w:rsidRPr="00525A6F">
        <w:t>D</w:t>
      </w:r>
      <w:r w:rsidR="00A23EF8" w:rsidRPr="00525A6F">
        <w:t>arbu</w:t>
      </w:r>
      <w:r w:rsidR="002E6465" w:rsidRPr="00525A6F">
        <w:t>s</w:t>
      </w:r>
      <w:r w:rsidR="00A23EF8" w:rsidRPr="00525A6F">
        <w:t xml:space="preserve">, ja </w:t>
      </w:r>
      <w:r w:rsidR="002E6465" w:rsidRPr="00525A6F">
        <w:t xml:space="preserve">tas </w:t>
      </w:r>
      <w:r w:rsidR="000B1B67" w:rsidRPr="00525A6F">
        <w:t>ir iespējams</w:t>
      </w:r>
      <w:r w:rsidR="002E6465" w:rsidRPr="00525A6F">
        <w:t>,</w:t>
      </w:r>
      <w:r w:rsidR="000B1B67" w:rsidRPr="00525A6F">
        <w:t xml:space="preserve"> </w:t>
      </w:r>
      <w:r w:rsidR="002E6465" w:rsidRPr="00525A6F">
        <w:t xml:space="preserve">netraucējot stacijas un citu pārvadātāju darbu un </w:t>
      </w:r>
      <w:r w:rsidR="000B1B67" w:rsidRPr="00525A6F">
        <w:t xml:space="preserve">ņemot vērā </w:t>
      </w:r>
      <w:r w:rsidR="00A23EF8" w:rsidRPr="00525A6F">
        <w:t>operatīv</w:t>
      </w:r>
      <w:r w:rsidR="002E6465" w:rsidRPr="00525A6F">
        <w:t>o</w:t>
      </w:r>
      <w:r w:rsidR="00A23EF8" w:rsidRPr="00525A6F">
        <w:t xml:space="preserve"> </w:t>
      </w:r>
      <w:r w:rsidR="002E6465" w:rsidRPr="00525A6F">
        <w:t>situāciju</w:t>
      </w:r>
      <w:r w:rsidR="00A23EF8" w:rsidRPr="00525A6F">
        <w:t xml:space="preserve"> stacijā</w:t>
      </w:r>
      <w:r w:rsidR="000B1B67" w:rsidRPr="00525A6F">
        <w:t>.</w:t>
      </w:r>
    </w:p>
    <w:p w14:paraId="660A93AD" w14:textId="1310D558" w:rsidR="003F2F46" w:rsidRDefault="00525A6F" w:rsidP="00525A6F">
      <w:pPr>
        <w:spacing w:after="0"/>
        <w:ind w:firstLine="567"/>
        <w:jc w:val="both"/>
      </w:pPr>
      <w:r>
        <w:t>15.</w:t>
      </w:r>
      <w:r>
        <w:tab/>
      </w:r>
      <w:r w:rsidR="006640B0" w:rsidRPr="00525A6F">
        <w:t>Faktisko d</w:t>
      </w:r>
      <w:r w:rsidR="00C70AE5" w:rsidRPr="00525A6F">
        <w:t xml:space="preserve">arba sākuma un darba pabeigšanas laiku </w:t>
      </w:r>
      <w:proofErr w:type="spellStart"/>
      <w:r w:rsidR="00866A1A" w:rsidRPr="00525A6F">
        <w:t>LDz</w:t>
      </w:r>
      <w:proofErr w:type="spellEnd"/>
      <w:r w:rsidR="00866A1A" w:rsidRPr="00525A6F">
        <w:t xml:space="preserve"> stacijas darbinieks </w:t>
      </w:r>
      <w:r w:rsidR="002E4F6F" w:rsidRPr="00525A6F">
        <w:t>fiksē</w:t>
      </w:r>
      <w:r w:rsidR="006640B0" w:rsidRPr="00525A6F">
        <w:t xml:space="preserve">, </w:t>
      </w:r>
      <w:r w:rsidR="009861AD" w:rsidRPr="00525A6F">
        <w:t>saņemot informāciju no Pārvadātāja  pārstāvja pa reģistrējamo sakaru līdzekli (manevru radiosakari, telefonsakari)</w:t>
      </w:r>
      <w:r w:rsidR="00C70AE5" w:rsidRPr="00525A6F">
        <w:t>.</w:t>
      </w:r>
    </w:p>
    <w:p w14:paraId="3194591D" w14:textId="1F5E70AB" w:rsidR="007F4A37" w:rsidRDefault="00525A6F" w:rsidP="00525A6F">
      <w:pPr>
        <w:spacing w:after="0"/>
        <w:ind w:firstLine="567"/>
        <w:jc w:val="both"/>
      </w:pPr>
      <w:r>
        <w:t>16.</w:t>
      </w:r>
      <w:r>
        <w:tab/>
      </w:r>
      <w:r w:rsidR="008D0E3C" w:rsidRPr="00525A6F">
        <w:t>Pārvad</w:t>
      </w:r>
      <w:r w:rsidR="007F4A37" w:rsidRPr="00525A6F">
        <w:t>ā</w:t>
      </w:r>
      <w:r w:rsidR="008D0E3C" w:rsidRPr="00525A6F">
        <w:t>t</w:t>
      </w:r>
      <w:r w:rsidR="007F4A37" w:rsidRPr="00525A6F">
        <w:t>a</w:t>
      </w:r>
      <w:r w:rsidR="008D0E3C" w:rsidRPr="00525A6F">
        <w:t xml:space="preserve">jam ir pienākums </w:t>
      </w:r>
      <w:r w:rsidR="004F6365" w:rsidRPr="00525A6F">
        <w:t xml:space="preserve">pabeigt </w:t>
      </w:r>
      <w:r w:rsidR="00C64209" w:rsidRPr="00525A6F">
        <w:t>D</w:t>
      </w:r>
      <w:r w:rsidR="000977E4" w:rsidRPr="00525A6F">
        <w:t xml:space="preserve">arbus </w:t>
      </w:r>
      <w:r w:rsidR="00087866" w:rsidRPr="00525A6F">
        <w:t xml:space="preserve">stacijas </w:t>
      </w:r>
      <w:r w:rsidR="004F6365" w:rsidRPr="00525A6F">
        <w:t>akceptā norādītājā</w:t>
      </w:r>
      <w:r w:rsidR="00A23EF8" w:rsidRPr="00525A6F">
        <w:t xml:space="preserve"> </w:t>
      </w:r>
      <w:r w:rsidR="004F6365" w:rsidRPr="00525A6F">
        <w:t xml:space="preserve">laikā un </w:t>
      </w:r>
      <w:r w:rsidR="008D0E3C" w:rsidRPr="00525A6F">
        <w:t>atbrīvo</w:t>
      </w:r>
      <w:r w:rsidR="009B51E0" w:rsidRPr="00525A6F">
        <w:t>t</w:t>
      </w:r>
      <w:r w:rsidR="008D0E3C" w:rsidRPr="00525A6F">
        <w:t xml:space="preserve"> stacijas ceļus</w:t>
      </w:r>
      <w:r w:rsidR="007F4A37" w:rsidRPr="00525A6F">
        <w:t>, novietojot vagonu</w:t>
      </w:r>
      <w:r w:rsidR="004F6365" w:rsidRPr="00525A6F">
        <w:t>(-</w:t>
      </w:r>
      <w:proofErr w:type="spellStart"/>
      <w:r w:rsidR="004F6365" w:rsidRPr="00525A6F">
        <w:t>us</w:t>
      </w:r>
      <w:proofErr w:type="spellEnd"/>
      <w:r w:rsidR="004F6365" w:rsidRPr="00525A6F">
        <w:t>)</w:t>
      </w:r>
      <w:r w:rsidR="007F4A37" w:rsidRPr="00525A6F">
        <w:t xml:space="preserve"> uz </w:t>
      </w:r>
      <w:r w:rsidR="00992F2B" w:rsidRPr="00525A6F">
        <w:t xml:space="preserve">tiem </w:t>
      </w:r>
      <w:r w:rsidR="007F4A37" w:rsidRPr="00525A6F">
        <w:t xml:space="preserve">ceļiem, kas norādīti </w:t>
      </w:r>
      <w:r w:rsidR="00087866" w:rsidRPr="00525A6F">
        <w:t xml:space="preserve">stacijas </w:t>
      </w:r>
      <w:r w:rsidR="007F4A37" w:rsidRPr="00525A6F">
        <w:t>akcept</w:t>
      </w:r>
      <w:r w:rsidR="004F6365" w:rsidRPr="00525A6F">
        <w:t>ā</w:t>
      </w:r>
      <w:r w:rsidR="007F4A37" w:rsidRPr="00525A6F">
        <w:t>.</w:t>
      </w:r>
    </w:p>
    <w:p w14:paraId="7AB7B131" w14:textId="168D6456" w:rsidR="00C94D77" w:rsidRDefault="00525A6F" w:rsidP="00525A6F">
      <w:pPr>
        <w:spacing w:after="0"/>
        <w:ind w:firstLine="567"/>
        <w:jc w:val="both"/>
      </w:pPr>
      <w:r>
        <w:t>17.</w:t>
      </w:r>
      <w:r>
        <w:tab/>
      </w:r>
      <w:r w:rsidR="00866A1A" w:rsidRPr="00525A6F">
        <w:t xml:space="preserve">Nav nepieciešams iesniegt </w:t>
      </w:r>
      <w:r w:rsidR="00D87C70" w:rsidRPr="00525A6F">
        <w:t>Pieteikum</w:t>
      </w:r>
      <w:r w:rsidR="00866A1A" w:rsidRPr="00525A6F">
        <w:t>u,</w:t>
      </w:r>
      <w:r w:rsidR="00D87C70" w:rsidRPr="00525A6F">
        <w:t xml:space="preserve"> ja tik</w:t>
      </w:r>
      <w:r w:rsidR="00866A1A" w:rsidRPr="00525A6F">
        <w:t>s</w:t>
      </w:r>
      <w:r w:rsidR="00D87C70" w:rsidRPr="00525A6F">
        <w:t xml:space="preserve"> veikta</w:t>
      </w:r>
      <w:r w:rsidR="00866A1A" w:rsidRPr="00525A6F">
        <w:t xml:space="preserve"> tikai vilciena </w:t>
      </w:r>
      <w:r w:rsidR="00D87C70" w:rsidRPr="00525A6F">
        <w:t xml:space="preserve"> vilces līdzekļa apdzīšana lai nomainītu vilciena virzienu.</w:t>
      </w:r>
      <w:r w:rsidR="00D87C70" w:rsidRPr="00525A6F" w:rsidDel="00A23EF8">
        <w:t xml:space="preserve"> </w:t>
      </w:r>
    </w:p>
    <w:p w14:paraId="11D736DD" w14:textId="51138A0A" w:rsidR="00FD2D19" w:rsidRDefault="00525A6F" w:rsidP="00525A6F">
      <w:pPr>
        <w:spacing w:after="0"/>
        <w:ind w:firstLine="567"/>
        <w:jc w:val="both"/>
      </w:pPr>
      <w:r>
        <w:t>18.</w:t>
      </w:r>
      <w:r>
        <w:tab/>
      </w:r>
      <w:r w:rsidR="004E490B" w:rsidRPr="00525A6F">
        <w:t xml:space="preserve">Minimālais </w:t>
      </w:r>
      <w:r w:rsidR="007240C5" w:rsidRPr="00525A6F">
        <w:t xml:space="preserve">laiks, kuru var pasūtīt </w:t>
      </w:r>
      <w:r w:rsidR="00C64209" w:rsidRPr="00525A6F">
        <w:t>D</w:t>
      </w:r>
      <w:r w:rsidR="007240C5" w:rsidRPr="00525A6F">
        <w:t>arbu veikšanai,</w:t>
      </w:r>
      <w:r w:rsidR="004E490B" w:rsidRPr="00525A6F">
        <w:t xml:space="preserve"> ir 15 minūtes. </w:t>
      </w:r>
      <w:r w:rsidR="007240C5" w:rsidRPr="00525A6F">
        <w:t>Pakalpojuma c</w:t>
      </w:r>
      <w:r w:rsidR="004E490B" w:rsidRPr="00525A6F">
        <w:t xml:space="preserve">ena </w:t>
      </w:r>
      <w:r w:rsidR="007240C5" w:rsidRPr="00525A6F">
        <w:t xml:space="preserve">ir </w:t>
      </w:r>
      <w:r w:rsidR="00782275" w:rsidRPr="00525A6F">
        <w:rPr>
          <w:b/>
          <w:bCs/>
        </w:rPr>
        <w:t>20.89</w:t>
      </w:r>
      <w:r w:rsidR="002E2541" w:rsidRPr="00525A6F">
        <w:rPr>
          <w:b/>
          <w:bCs/>
        </w:rPr>
        <w:t xml:space="preserve"> EUR</w:t>
      </w:r>
      <w:r w:rsidR="002E2541" w:rsidRPr="00525A6F">
        <w:t xml:space="preserve"> </w:t>
      </w:r>
      <w:r w:rsidR="004E490B" w:rsidRPr="00525A6F">
        <w:t>par</w:t>
      </w:r>
      <w:r w:rsidR="00471324" w:rsidRPr="00525A6F">
        <w:t xml:space="preserve"> 1 manevru </w:t>
      </w:r>
      <w:bookmarkStart w:id="7" w:name="_Hlk179298137"/>
      <w:r w:rsidR="00471324" w:rsidRPr="00525A6F">
        <w:t>lokomotīv</w:t>
      </w:r>
      <w:r w:rsidR="006E549C" w:rsidRPr="00525A6F">
        <w:t>es</w:t>
      </w:r>
      <w:bookmarkEnd w:id="7"/>
      <w:r w:rsidR="007240C5" w:rsidRPr="00525A6F">
        <w:t xml:space="preserve"> darbu 15 minušu laikā</w:t>
      </w:r>
      <w:r w:rsidR="00471324" w:rsidRPr="00525A6F">
        <w:t>.</w:t>
      </w:r>
      <w:r w:rsidR="007240C5" w:rsidRPr="00525A6F">
        <w:t xml:space="preserve"> Maksa par pakalpojumu tiek aprēķināta, reizinot pakalpojuma cenu </w:t>
      </w:r>
      <w:r w:rsidR="004973F2" w:rsidRPr="00525A6F">
        <w:t>ar</w:t>
      </w:r>
      <w:r w:rsidR="007240C5" w:rsidRPr="00525A6F">
        <w:t xml:space="preserve"> laiku</w:t>
      </w:r>
      <w:r w:rsidR="004973F2" w:rsidRPr="00525A6F">
        <w:t xml:space="preserve"> </w:t>
      </w:r>
      <w:r w:rsidR="00CB1777" w:rsidRPr="00525A6F">
        <w:t xml:space="preserve">faktisko </w:t>
      </w:r>
      <w:r w:rsidR="00C64209" w:rsidRPr="00525A6F">
        <w:t xml:space="preserve">lokomotīves </w:t>
      </w:r>
      <w:r w:rsidR="00CB1777" w:rsidRPr="00525A6F">
        <w:t xml:space="preserve">darba laiku </w:t>
      </w:r>
      <w:r w:rsidR="004973F2" w:rsidRPr="00525A6F">
        <w:t>minūtēs</w:t>
      </w:r>
      <w:r w:rsidR="007240C5" w:rsidRPr="00525A6F">
        <w:t xml:space="preserve">, </w:t>
      </w:r>
      <w:r w:rsidR="004973F2" w:rsidRPr="00525A6F">
        <w:t>un dalot to ar 15</w:t>
      </w:r>
      <w:r w:rsidR="007240C5" w:rsidRPr="00525A6F">
        <w:t>.</w:t>
      </w:r>
    </w:p>
    <w:p w14:paraId="742B942E" w14:textId="2A2ED62B" w:rsidR="00FD2D19" w:rsidRPr="00525A6F" w:rsidRDefault="00525A6F" w:rsidP="00525A6F">
      <w:pPr>
        <w:spacing w:after="0"/>
        <w:ind w:firstLine="567"/>
        <w:jc w:val="both"/>
      </w:pPr>
      <w:r>
        <w:t>19.</w:t>
      </w:r>
      <w:r>
        <w:tab/>
      </w:r>
      <w:r w:rsidR="00FD2D19" w:rsidRPr="00525A6F">
        <w:t>Ja pārvadātājs</w:t>
      </w:r>
      <w:r w:rsidR="00232A1B" w:rsidRPr="00525A6F">
        <w:t>,</w:t>
      </w:r>
      <w:r w:rsidR="00FD2D19" w:rsidRPr="00525A6F">
        <w:t xml:space="preserve"> veicot </w:t>
      </w:r>
      <w:r w:rsidR="00C64209" w:rsidRPr="00525A6F">
        <w:t>D</w:t>
      </w:r>
      <w:r w:rsidR="00492FD8" w:rsidRPr="00525A6F">
        <w:t>arbu</w:t>
      </w:r>
      <w:r w:rsidR="00232A1B" w:rsidRPr="00525A6F">
        <w:t>s</w:t>
      </w:r>
      <w:r w:rsidR="007240C5" w:rsidRPr="00525A6F">
        <w:t>,</w:t>
      </w:r>
      <w:r w:rsidR="00492FD8" w:rsidRPr="00525A6F">
        <w:t xml:space="preserve"> </w:t>
      </w:r>
      <w:r w:rsidR="00FD2D19" w:rsidRPr="00525A6F">
        <w:t>pārsniedz</w:t>
      </w:r>
      <w:r w:rsidR="007240C5" w:rsidRPr="00525A6F">
        <w:t xml:space="preserve"> </w:t>
      </w:r>
      <w:r w:rsidR="00CB1777" w:rsidRPr="00525A6F">
        <w:t xml:space="preserve">saskaņoto darba </w:t>
      </w:r>
      <w:r w:rsidR="00FD2D19" w:rsidRPr="00525A6F">
        <w:t xml:space="preserve">laiku </w:t>
      </w:r>
      <w:r w:rsidR="007240C5" w:rsidRPr="00525A6F">
        <w:t xml:space="preserve">no </w:t>
      </w:r>
      <w:r w:rsidR="00FD2D19" w:rsidRPr="00525A6F">
        <w:t xml:space="preserve">pārvadātāja </w:t>
      </w:r>
      <w:r w:rsidR="007240C5" w:rsidRPr="00525A6F">
        <w:t>atkarīg</w:t>
      </w:r>
      <w:r w:rsidR="004973F2" w:rsidRPr="00525A6F">
        <w:t>u</w:t>
      </w:r>
      <w:r w:rsidR="007240C5" w:rsidRPr="00525A6F">
        <w:t xml:space="preserve"> iemeslu </w:t>
      </w:r>
      <w:r w:rsidR="00FD2D19" w:rsidRPr="00525A6F">
        <w:t xml:space="preserve">dēļ, </w:t>
      </w:r>
      <w:r w:rsidR="00D01C7F" w:rsidRPr="00525A6F">
        <w:t xml:space="preserve">tiek piemērota palielināta </w:t>
      </w:r>
      <w:r w:rsidR="00232A1B" w:rsidRPr="00525A6F">
        <w:t xml:space="preserve">cena </w:t>
      </w:r>
      <w:r w:rsidR="00D01C7F" w:rsidRPr="00525A6F">
        <w:t xml:space="preserve">un </w:t>
      </w:r>
      <w:r w:rsidR="00232A1B" w:rsidRPr="00525A6F">
        <w:t xml:space="preserve">maksa </w:t>
      </w:r>
      <w:r w:rsidR="00D01C7F" w:rsidRPr="00525A6F">
        <w:t xml:space="preserve">par </w:t>
      </w:r>
      <w:r w:rsidR="00232A1B" w:rsidRPr="00525A6F">
        <w:t xml:space="preserve">pakalpojumu par </w:t>
      </w:r>
      <w:r w:rsidR="00D01C7F" w:rsidRPr="00525A6F">
        <w:t>pārsniegt</w:t>
      </w:r>
      <w:r w:rsidR="00232A1B" w:rsidRPr="00525A6F">
        <w:t>o</w:t>
      </w:r>
      <w:r w:rsidR="00D01C7F" w:rsidRPr="00525A6F">
        <w:t xml:space="preserve"> laik</w:t>
      </w:r>
      <w:r w:rsidR="00232A1B" w:rsidRPr="00525A6F">
        <w:t>u</w:t>
      </w:r>
      <w:r w:rsidR="00D01C7F" w:rsidRPr="00525A6F">
        <w:t xml:space="preserve"> tiek aprēķināta </w:t>
      </w:r>
      <w:r w:rsidR="00145EEF" w:rsidRPr="00525A6F">
        <w:rPr>
          <w:b/>
          <w:bCs/>
        </w:rPr>
        <w:t xml:space="preserve">31.34 </w:t>
      </w:r>
      <w:r w:rsidR="00D01C7F" w:rsidRPr="00525A6F">
        <w:rPr>
          <w:b/>
          <w:bCs/>
        </w:rPr>
        <w:t>EUR</w:t>
      </w:r>
      <w:r w:rsidR="00D01C7F" w:rsidRPr="00525A6F">
        <w:t xml:space="preserve"> pa</w:t>
      </w:r>
      <w:r w:rsidR="006E549C" w:rsidRPr="00525A6F">
        <w:t>r</w:t>
      </w:r>
      <w:r w:rsidR="00D01C7F" w:rsidRPr="00525A6F">
        <w:t xml:space="preserve"> katrām 15 minūtēm</w:t>
      </w:r>
      <w:r w:rsidR="007240C5" w:rsidRPr="00525A6F">
        <w:t>.</w:t>
      </w:r>
      <w:r w:rsidR="00D01C7F" w:rsidRPr="00525A6F">
        <w:t xml:space="preserve"> </w:t>
      </w:r>
    </w:p>
    <w:p w14:paraId="104A1E3C" w14:textId="4A5676DE" w:rsidR="00D01C7F" w:rsidRDefault="00525A6F" w:rsidP="00525A6F">
      <w:pPr>
        <w:spacing w:after="0"/>
        <w:ind w:firstLine="567"/>
        <w:jc w:val="both"/>
      </w:pPr>
      <w:r>
        <w:t>20.</w:t>
      </w:r>
      <w:r>
        <w:tab/>
      </w:r>
      <w:r w:rsidR="00D01C7F" w:rsidRPr="00525A6F">
        <w:t>Ja izmanto</w:t>
      </w:r>
      <w:r w:rsidR="00232A1B" w:rsidRPr="00525A6F">
        <w:t>tais</w:t>
      </w:r>
      <w:r w:rsidR="007A2E07" w:rsidRPr="00525A6F">
        <w:t xml:space="preserve"> </w:t>
      </w:r>
      <w:r w:rsidR="00C64209" w:rsidRPr="00525A6F">
        <w:t>D</w:t>
      </w:r>
      <w:r w:rsidR="007A2E07" w:rsidRPr="00525A6F">
        <w:t>arbu</w:t>
      </w:r>
      <w:r w:rsidR="00D01C7F" w:rsidRPr="00525A6F">
        <w:t xml:space="preserve"> laiks ir mazāks par 15 minūtēm, laiks tiek noapaļots līdz 15 minūtēm un maksa </w:t>
      </w:r>
      <w:r w:rsidR="00232A1B" w:rsidRPr="00525A6F">
        <w:t xml:space="preserve">par pakalpojumu </w:t>
      </w:r>
      <w:r w:rsidR="00D01C7F" w:rsidRPr="00525A6F">
        <w:t>tiek aprēķināta par 15 minūtēm.</w:t>
      </w:r>
    </w:p>
    <w:p w14:paraId="30DD2B62" w14:textId="58E3EEEB" w:rsidR="00FC75A8" w:rsidRDefault="00525A6F" w:rsidP="00525A6F">
      <w:pPr>
        <w:spacing w:after="0"/>
        <w:ind w:firstLine="567"/>
        <w:jc w:val="both"/>
      </w:pPr>
      <w:r>
        <w:t>21.</w:t>
      </w:r>
      <w:r>
        <w:tab/>
      </w:r>
      <w:r w:rsidR="00FD2D19" w:rsidRPr="00525A6F">
        <w:t xml:space="preserve">Ja </w:t>
      </w:r>
      <w:r w:rsidR="00D01C7F" w:rsidRPr="00525A6F">
        <w:t xml:space="preserve">akceptētais laiks tiek pārsniegts no pārvadātāja neatkarīgo iemeslu dēļ, maksa par pārsniegto laiku netiek aprēķināta un iekasēta. </w:t>
      </w:r>
    </w:p>
    <w:p w14:paraId="638A3117" w14:textId="44C7F13E" w:rsidR="009B51E0" w:rsidRPr="00525A6F" w:rsidRDefault="00525A6F" w:rsidP="00525A6F">
      <w:pPr>
        <w:spacing w:after="0"/>
        <w:ind w:firstLine="567"/>
        <w:jc w:val="both"/>
      </w:pPr>
      <w:r>
        <w:t>22.</w:t>
      </w:r>
      <w:r>
        <w:tab/>
      </w:r>
      <w:r w:rsidR="00A96E5B" w:rsidRPr="00525A6F">
        <w:t>Visi jautājumi</w:t>
      </w:r>
      <w:r w:rsidR="00FC75A8" w:rsidRPr="00525A6F">
        <w:t>, kas nav noregulēti šajā Kārtībā, t.sk. jautājumi par tehnoloģiskā laika neievērošanu, tiek regulēti</w:t>
      </w:r>
      <w:r w:rsidR="00A96E5B" w:rsidRPr="00525A6F">
        <w:t xml:space="preserve"> atbilstoši </w:t>
      </w:r>
      <w:r w:rsidR="00FC75A8" w:rsidRPr="00525A6F">
        <w:t>Kravas vagonu šķirošanas un komplektēšanas pakalpojumu un manevru pakalpojumu sniegšanas noteikum</w:t>
      </w:r>
      <w:r w:rsidR="00232A1B" w:rsidRPr="00525A6F">
        <w:t>u</w:t>
      </w:r>
      <w:r w:rsidR="00FC75A8" w:rsidRPr="00525A6F">
        <w:t xml:space="preserve"> </w:t>
      </w:r>
      <w:r w:rsidR="00232A1B" w:rsidRPr="00525A6F">
        <w:t xml:space="preserve">spēkā esošai redakcijai </w:t>
      </w:r>
      <w:r w:rsidR="00FC75A8" w:rsidRPr="00525A6F">
        <w:t xml:space="preserve">(publicēti </w:t>
      </w:r>
      <w:proofErr w:type="spellStart"/>
      <w:r w:rsidR="00FC75A8" w:rsidRPr="00525A6F">
        <w:t>LDz</w:t>
      </w:r>
      <w:proofErr w:type="spellEnd"/>
      <w:r w:rsidR="00FC75A8" w:rsidRPr="00525A6F">
        <w:t xml:space="preserve"> tīmekļa vietnē sadaļa “Biznesam - </w:t>
      </w:r>
      <w:proofErr w:type="spellStart"/>
      <w:r w:rsidR="00FC75A8" w:rsidRPr="00525A6F">
        <w:t>LDz</w:t>
      </w:r>
      <w:proofErr w:type="spellEnd"/>
      <w:r w:rsidR="00FC75A8" w:rsidRPr="00525A6F">
        <w:t xml:space="preserve"> apkalpes vietas operatora pakalpojumi”).</w:t>
      </w:r>
    </w:p>
    <w:p w14:paraId="12225386" w14:textId="78C42B9B" w:rsidR="006A2556" w:rsidRPr="00525A6F" w:rsidRDefault="006A2556" w:rsidP="00911413">
      <w:pPr>
        <w:spacing w:after="0"/>
        <w:ind w:firstLine="567"/>
        <w:jc w:val="both"/>
      </w:pPr>
    </w:p>
    <w:p w14:paraId="06400BD9" w14:textId="52598548" w:rsidR="00F75F37" w:rsidRPr="00525A6F" w:rsidRDefault="00525A6F" w:rsidP="00911413">
      <w:pPr>
        <w:spacing w:after="0"/>
        <w:ind w:firstLine="567"/>
        <w:jc w:val="both"/>
      </w:pPr>
      <w:r>
        <w:t>Vilcienu kustības pārvaldes vadītājs</w:t>
      </w:r>
      <w:r w:rsidR="007D5475" w:rsidRPr="00525A6F">
        <w:tab/>
      </w:r>
      <w:r w:rsidR="007D5475" w:rsidRPr="00525A6F">
        <w:tab/>
      </w:r>
      <w:r w:rsidR="007D5475" w:rsidRPr="00525A6F">
        <w:tab/>
      </w:r>
      <w:r w:rsidR="007D5475" w:rsidRPr="00525A6F">
        <w:tab/>
      </w:r>
      <w:r>
        <w:t>V.Kļaders</w:t>
      </w:r>
    </w:p>
    <w:p w14:paraId="4BF77C84" w14:textId="77777777" w:rsidR="00F75F37" w:rsidRPr="00525A6F" w:rsidRDefault="00F75F37" w:rsidP="00911413">
      <w:pPr>
        <w:spacing w:after="0"/>
        <w:ind w:firstLine="567"/>
        <w:jc w:val="both"/>
      </w:pPr>
    </w:p>
    <w:p w14:paraId="2BDF6C68" w14:textId="5278C4CF" w:rsidR="00542793" w:rsidRPr="00525A6F" w:rsidRDefault="00542793" w:rsidP="00911413">
      <w:pPr>
        <w:spacing w:after="0"/>
        <w:ind w:firstLine="567"/>
      </w:pPr>
      <w:r w:rsidRPr="00525A6F">
        <w:br w:type="page"/>
      </w:r>
    </w:p>
    <w:p w14:paraId="7E230F83" w14:textId="5B09B025" w:rsidR="00F75F37" w:rsidRDefault="00710CEE" w:rsidP="00423398">
      <w:pPr>
        <w:spacing w:after="0"/>
        <w:ind w:left="3969"/>
      </w:pPr>
      <w:bookmarkStart w:id="8" w:name="_Hlk179367070"/>
      <w:r w:rsidRPr="00525A6F">
        <w:lastRenderedPageBreak/>
        <w:t xml:space="preserve">Kārtības, kā tiek veikta kravas vagonu šķirošanas un komplektēšanas pakalpojumu sniegšana ar pašapkalpošanos </w:t>
      </w:r>
      <w:r w:rsidR="00423398">
        <w:t>1.</w:t>
      </w:r>
      <w:r w:rsidR="00542793" w:rsidRPr="00525A6F">
        <w:rPr>
          <w:b/>
          <w:bCs/>
        </w:rPr>
        <w:t>pielikums</w:t>
      </w:r>
    </w:p>
    <w:bookmarkEnd w:id="8"/>
    <w:p w14:paraId="17A19CB8" w14:textId="20026419" w:rsidR="00F75F37" w:rsidRDefault="00F75F37" w:rsidP="00911413">
      <w:pPr>
        <w:spacing w:after="0"/>
        <w:ind w:firstLine="567"/>
        <w:jc w:val="both"/>
      </w:pPr>
    </w:p>
    <w:p w14:paraId="5687BCAF" w14:textId="16C6CE5A" w:rsidR="00423398" w:rsidRDefault="00423398">
      <w:r w:rsidRPr="00423398">
        <w:rPr>
          <w:noProof/>
        </w:rPr>
        <w:drawing>
          <wp:anchor distT="0" distB="0" distL="114300" distR="114300" simplePos="0" relativeHeight="251658240" behindDoc="0" locked="0" layoutInCell="1" allowOverlap="1" wp14:anchorId="16FB51B4" wp14:editId="16EE5919">
            <wp:simplePos x="0" y="0"/>
            <wp:positionH relativeFrom="margin">
              <wp:posOffset>-133350</wp:posOffset>
            </wp:positionH>
            <wp:positionV relativeFrom="paragraph">
              <wp:posOffset>106680</wp:posOffset>
            </wp:positionV>
            <wp:extent cx="5278120" cy="8341360"/>
            <wp:effectExtent l="0" t="0" r="0" b="2540"/>
            <wp:wrapNone/>
            <wp:docPr id="16806661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34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56BBFCF" w14:textId="72994598" w:rsidR="00542793" w:rsidRDefault="00423398" w:rsidP="00423398">
      <w:pPr>
        <w:spacing w:after="0"/>
        <w:ind w:left="3686"/>
        <w:jc w:val="both"/>
        <w:rPr>
          <w:b/>
          <w:bCs/>
        </w:rPr>
      </w:pPr>
      <w:r w:rsidRPr="00423398">
        <w:lastRenderedPageBreak/>
        <w:t xml:space="preserve">Kārtības, kā tiek veikta kravas vagonu šķirošanas un komplektēšanas pakalpojumu sniegšana ar pašapkalpošanos </w:t>
      </w:r>
      <w:r w:rsidRPr="00423398">
        <w:rPr>
          <w:b/>
          <w:bCs/>
        </w:rPr>
        <w:t>2.pielikums</w:t>
      </w:r>
    </w:p>
    <w:p w14:paraId="0CB0FF7C" w14:textId="40C4D76D" w:rsidR="00825587" w:rsidRDefault="00825587" w:rsidP="00825587">
      <w:pPr>
        <w:spacing w:after="0"/>
        <w:jc w:val="both"/>
      </w:pPr>
      <w:r w:rsidRPr="00825587">
        <w:rPr>
          <w:noProof/>
        </w:rPr>
        <w:drawing>
          <wp:anchor distT="0" distB="0" distL="114300" distR="114300" simplePos="0" relativeHeight="251659264" behindDoc="0" locked="0" layoutInCell="1" allowOverlap="1" wp14:anchorId="1492E640" wp14:editId="53BBAE7B">
            <wp:simplePos x="0" y="0"/>
            <wp:positionH relativeFrom="column">
              <wp:posOffset>-112395</wp:posOffset>
            </wp:positionH>
            <wp:positionV relativeFrom="paragraph">
              <wp:posOffset>403860</wp:posOffset>
            </wp:positionV>
            <wp:extent cx="5278120" cy="5514340"/>
            <wp:effectExtent l="0" t="0" r="0" b="0"/>
            <wp:wrapNone/>
            <wp:docPr id="1681972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51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5587" w:rsidSect="00F75F37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27077"/>
    <w:multiLevelType w:val="hybridMultilevel"/>
    <w:tmpl w:val="E670E348"/>
    <w:lvl w:ilvl="0" w:tplc="042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C586C"/>
    <w:multiLevelType w:val="multilevel"/>
    <w:tmpl w:val="D598B278"/>
    <w:lvl w:ilvl="0">
      <w:start w:val="1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9E302A4"/>
    <w:multiLevelType w:val="multilevel"/>
    <w:tmpl w:val="6C1AAA1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4B80604"/>
    <w:multiLevelType w:val="hybridMultilevel"/>
    <w:tmpl w:val="13D06256"/>
    <w:lvl w:ilvl="0" w:tplc="81E479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A131F"/>
    <w:multiLevelType w:val="multilevel"/>
    <w:tmpl w:val="91C0DB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A01A18"/>
    <w:multiLevelType w:val="hybridMultilevel"/>
    <w:tmpl w:val="0E4CD904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50F41"/>
    <w:multiLevelType w:val="hybridMultilevel"/>
    <w:tmpl w:val="39BE9BB4"/>
    <w:lvl w:ilvl="0" w:tplc="0426000F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9292">
    <w:abstractNumId w:val="2"/>
  </w:num>
  <w:num w:numId="2" w16cid:durableId="1874344161">
    <w:abstractNumId w:val="3"/>
  </w:num>
  <w:num w:numId="3" w16cid:durableId="582179833">
    <w:abstractNumId w:val="4"/>
  </w:num>
  <w:num w:numId="4" w16cid:durableId="369500216">
    <w:abstractNumId w:val="1"/>
  </w:num>
  <w:num w:numId="5" w16cid:durableId="1790970155">
    <w:abstractNumId w:val="0"/>
  </w:num>
  <w:num w:numId="6" w16cid:durableId="698747391">
    <w:abstractNumId w:val="6"/>
  </w:num>
  <w:num w:numId="7" w16cid:durableId="1075974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37"/>
    <w:rsid w:val="00002CBD"/>
    <w:rsid w:val="0005219B"/>
    <w:rsid w:val="000562A1"/>
    <w:rsid w:val="00087866"/>
    <w:rsid w:val="000977E4"/>
    <w:rsid w:val="000B1B67"/>
    <w:rsid w:val="000B254A"/>
    <w:rsid w:val="000C1C52"/>
    <w:rsid w:val="000C7F37"/>
    <w:rsid w:val="000D1B2B"/>
    <w:rsid w:val="000D52CE"/>
    <w:rsid w:val="000E7B04"/>
    <w:rsid w:val="000F3BC5"/>
    <w:rsid w:val="001156D8"/>
    <w:rsid w:val="00145EEF"/>
    <w:rsid w:val="00151ABA"/>
    <w:rsid w:val="00152E98"/>
    <w:rsid w:val="00153265"/>
    <w:rsid w:val="001570F7"/>
    <w:rsid w:val="0016789A"/>
    <w:rsid w:val="00174742"/>
    <w:rsid w:val="001B3CC2"/>
    <w:rsid w:val="001B613F"/>
    <w:rsid w:val="001D1E26"/>
    <w:rsid w:val="001E3D74"/>
    <w:rsid w:val="001F23AF"/>
    <w:rsid w:val="001F6992"/>
    <w:rsid w:val="00206A28"/>
    <w:rsid w:val="00232A1B"/>
    <w:rsid w:val="002441D6"/>
    <w:rsid w:val="0024737A"/>
    <w:rsid w:val="00255071"/>
    <w:rsid w:val="00263EE6"/>
    <w:rsid w:val="00265AAA"/>
    <w:rsid w:val="002952E7"/>
    <w:rsid w:val="002E2541"/>
    <w:rsid w:val="002E4F6F"/>
    <w:rsid w:val="002E6465"/>
    <w:rsid w:val="002F2025"/>
    <w:rsid w:val="002F7E3F"/>
    <w:rsid w:val="0030497D"/>
    <w:rsid w:val="00371B09"/>
    <w:rsid w:val="00384F93"/>
    <w:rsid w:val="00393C6F"/>
    <w:rsid w:val="003A0BE6"/>
    <w:rsid w:val="003B49B9"/>
    <w:rsid w:val="003B522E"/>
    <w:rsid w:val="003C2067"/>
    <w:rsid w:val="003F2F46"/>
    <w:rsid w:val="003F597E"/>
    <w:rsid w:val="003F6E3E"/>
    <w:rsid w:val="0040382F"/>
    <w:rsid w:val="00423398"/>
    <w:rsid w:val="00424BC4"/>
    <w:rsid w:val="00437CCB"/>
    <w:rsid w:val="00443F68"/>
    <w:rsid w:val="00467BBA"/>
    <w:rsid w:val="00471324"/>
    <w:rsid w:val="004734AA"/>
    <w:rsid w:val="0047376D"/>
    <w:rsid w:val="00474906"/>
    <w:rsid w:val="00492FD8"/>
    <w:rsid w:val="004973F2"/>
    <w:rsid w:val="004A09A6"/>
    <w:rsid w:val="004B2E10"/>
    <w:rsid w:val="004C15EA"/>
    <w:rsid w:val="004E23DA"/>
    <w:rsid w:val="004E490B"/>
    <w:rsid w:val="004F6365"/>
    <w:rsid w:val="00516E57"/>
    <w:rsid w:val="005218D1"/>
    <w:rsid w:val="00525A6F"/>
    <w:rsid w:val="00542793"/>
    <w:rsid w:val="00571692"/>
    <w:rsid w:val="005C6BFE"/>
    <w:rsid w:val="005D0D1F"/>
    <w:rsid w:val="005E0253"/>
    <w:rsid w:val="005F626D"/>
    <w:rsid w:val="0060020A"/>
    <w:rsid w:val="00610758"/>
    <w:rsid w:val="006224D3"/>
    <w:rsid w:val="006324DB"/>
    <w:rsid w:val="00634CD6"/>
    <w:rsid w:val="006640B0"/>
    <w:rsid w:val="006728FD"/>
    <w:rsid w:val="00675792"/>
    <w:rsid w:val="006A2556"/>
    <w:rsid w:val="006A4DE9"/>
    <w:rsid w:val="006A62B6"/>
    <w:rsid w:val="006B79A3"/>
    <w:rsid w:val="006E549C"/>
    <w:rsid w:val="007004BD"/>
    <w:rsid w:val="00700885"/>
    <w:rsid w:val="00703AC5"/>
    <w:rsid w:val="00705BEB"/>
    <w:rsid w:val="00710CEE"/>
    <w:rsid w:val="007240C5"/>
    <w:rsid w:val="00733439"/>
    <w:rsid w:val="007335E5"/>
    <w:rsid w:val="007433B5"/>
    <w:rsid w:val="00746291"/>
    <w:rsid w:val="007549E0"/>
    <w:rsid w:val="00755A3F"/>
    <w:rsid w:val="0076334E"/>
    <w:rsid w:val="0076565F"/>
    <w:rsid w:val="0076764D"/>
    <w:rsid w:val="00776754"/>
    <w:rsid w:val="00782275"/>
    <w:rsid w:val="007949E6"/>
    <w:rsid w:val="007976B0"/>
    <w:rsid w:val="007A1921"/>
    <w:rsid w:val="007A2E07"/>
    <w:rsid w:val="007D5475"/>
    <w:rsid w:val="007E761D"/>
    <w:rsid w:val="007F4A37"/>
    <w:rsid w:val="008236C1"/>
    <w:rsid w:val="00825587"/>
    <w:rsid w:val="00825A56"/>
    <w:rsid w:val="00827391"/>
    <w:rsid w:val="00840B10"/>
    <w:rsid w:val="00864A9D"/>
    <w:rsid w:val="00866A1A"/>
    <w:rsid w:val="00867054"/>
    <w:rsid w:val="008711FF"/>
    <w:rsid w:val="008A22CB"/>
    <w:rsid w:val="008B2B97"/>
    <w:rsid w:val="008B3541"/>
    <w:rsid w:val="008C3148"/>
    <w:rsid w:val="008D0E3C"/>
    <w:rsid w:val="008E16E9"/>
    <w:rsid w:val="008E72DB"/>
    <w:rsid w:val="008F7487"/>
    <w:rsid w:val="00911413"/>
    <w:rsid w:val="009334F3"/>
    <w:rsid w:val="00954615"/>
    <w:rsid w:val="00981E74"/>
    <w:rsid w:val="009861AD"/>
    <w:rsid w:val="009865F0"/>
    <w:rsid w:val="00991122"/>
    <w:rsid w:val="00992F2B"/>
    <w:rsid w:val="009B51E0"/>
    <w:rsid w:val="009E7D14"/>
    <w:rsid w:val="009F49CE"/>
    <w:rsid w:val="00A23611"/>
    <w:rsid w:val="00A23EF8"/>
    <w:rsid w:val="00A31F6D"/>
    <w:rsid w:val="00A3317D"/>
    <w:rsid w:val="00A66ADD"/>
    <w:rsid w:val="00A80738"/>
    <w:rsid w:val="00A96E5B"/>
    <w:rsid w:val="00AA422F"/>
    <w:rsid w:val="00AB321B"/>
    <w:rsid w:val="00AC0DBD"/>
    <w:rsid w:val="00B07C53"/>
    <w:rsid w:val="00B42B35"/>
    <w:rsid w:val="00B430B6"/>
    <w:rsid w:val="00B64AB6"/>
    <w:rsid w:val="00B660F1"/>
    <w:rsid w:val="00B667F8"/>
    <w:rsid w:val="00B97930"/>
    <w:rsid w:val="00BB715F"/>
    <w:rsid w:val="00BC107B"/>
    <w:rsid w:val="00BD21A9"/>
    <w:rsid w:val="00BE4BEB"/>
    <w:rsid w:val="00BE75D1"/>
    <w:rsid w:val="00C02505"/>
    <w:rsid w:val="00C07A59"/>
    <w:rsid w:val="00C328FE"/>
    <w:rsid w:val="00C405B1"/>
    <w:rsid w:val="00C62967"/>
    <w:rsid w:val="00C64209"/>
    <w:rsid w:val="00C70AE5"/>
    <w:rsid w:val="00C868F6"/>
    <w:rsid w:val="00C94D77"/>
    <w:rsid w:val="00CB1777"/>
    <w:rsid w:val="00CB3C5E"/>
    <w:rsid w:val="00CC2D6F"/>
    <w:rsid w:val="00CC7B35"/>
    <w:rsid w:val="00CD3365"/>
    <w:rsid w:val="00D01C7F"/>
    <w:rsid w:val="00D07F52"/>
    <w:rsid w:val="00D10B80"/>
    <w:rsid w:val="00D324D1"/>
    <w:rsid w:val="00D36E5F"/>
    <w:rsid w:val="00D87C70"/>
    <w:rsid w:val="00D95D3C"/>
    <w:rsid w:val="00DE2EFC"/>
    <w:rsid w:val="00DF0BAE"/>
    <w:rsid w:val="00E7681A"/>
    <w:rsid w:val="00EA1291"/>
    <w:rsid w:val="00EA203F"/>
    <w:rsid w:val="00EA614F"/>
    <w:rsid w:val="00EA6B8D"/>
    <w:rsid w:val="00EC74CE"/>
    <w:rsid w:val="00EE6D43"/>
    <w:rsid w:val="00EF6C44"/>
    <w:rsid w:val="00F00337"/>
    <w:rsid w:val="00F03790"/>
    <w:rsid w:val="00F24FE5"/>
    <w:rsid w:val="00F27B71"/>
    <w:rsid w:val="00F45159"/>
    <w:rsid w:val="00F56A21"/>
    <w:rsid w:val="00F75F37"/>
    <w:rsid w:val="00F773CC"/>
    <w:rsid w:val="00FC694D"/>
    <w:rsid w:val="00FC75A8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73DA0"/>
  <w15:chartTrackingRefBased/>
  <w15:docId w15:val="{5CCE7567-9EC0-45D3-9D89-DDDE9786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337"/>
    <w:pPr>
      <w:ind w:left="720"/>
      <w:contextualSpacing/>
    </w:pPr>
  </w:style>
  <w:style w:type="paragraph" w:styleId="Revision">
    <w:name w:val="Revision"/>
    <w:hidden/>
    <w:uiPriority w:val="99"/>
    <w:semiHidden/>
    <w:rsid w:val="000C1C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7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C53"/>
    <w:rPr>
      <w:b/>
      <w:bCs/>
      <w:sz w:val="20"/>
      <w:szCs w:val="20"/>
    </w:rPr>
  </w:style>
  <w:style w:type="paragraph" w:customStyle="1" w:styleId="Default">
    <w:name w:val="Default"/>
    <w:rsid w:val="0060020A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4135b8-a2c8-4267-be00-319c96d6b30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A37402B411F4E9FC38C61831B2015" ma:contentTypeVersion="10" ma:contentTypeDescription="Create a new document." ma:contentTypeScope="" ma:versionID="b2975dba5a9c2036339b01b8f9d735f4">
  <xsd:schema xmlns:xsd="http://www.w3.org/2001/XMLSchema" xmlns:xs="http://www.w3.org/2001/XMLSchema" xmlns:p="http://schemas.microsoft.com/office/2006/metadata/properties" xmlns:ns3="374135b8-a2c8-4267-be00-319c96d6b305" xmlns:ns4="8d86be50-6129-4a0b-8c9f-a184051b7a6f" targetNamespace="http://schemas.microsoft.com/office/2006/metadata/properties" ma:root="true" ma:fieldsID="d9a94e0a6d01c590f77bbec94e71ca1c" ns3:_="" ns4:_="">
    <xsd:import namespace="374135b8-a2c8-4267-be00-319c96d6b305"/>
    <xsd:import namespace="8d86be50-6129-4a0b-8c9f-a184051b7a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35b8-a2c8-4267-be00-319c96d6b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6be50-6129-4a0b-8c9f-a184051b7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E51A1-1800-4B6B-BBFF-3AC43B216FB7}">
  <ds:schemaRefs>
    <ds:schemaRef ds:uri="http://schemas.microsoft.com/office/2006/metadata/properties"/>
    <ds:schemaRef ds:uri="http://schemas.microsoft.com/office/infopath/2007/PartnerControls"/>
    <ds:schemaRef ds:uri="374135b8-a2c8-4267-be00-319c96d6b305"/>
  </ds:schemaRefs>
</ds:datastoreItem>
</file>

<file path=customXml/itemProps2.xml><?xml version="1.0" encoding="utf-8"?>
<ds:datastoreItem xmlns:ds="http://schemas.openxmlformats.org/officeDocument/2006/customXml" ds:itemID="{F0DA3717-47F0-48BD-8C25-8D4F05CB19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1A10A2-3804-4809-AAC8-2402BA56A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135b8-a2c8-4267-be00-319c96d6b305"/>
    <ds:schemaRef ds:uri="8d86be50-6129-4a0b-8c9f-a184051b7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843692-5930-44DA-9FFB-9B4000D2C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5426</Words>
  <Characters>3094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Severineca</dc:creator>
  <cp:keywords/>
  <dc:description/>
  <cp:lastModifiedBy>Jeļena Svenča</cp:lastModifiedBy>
  <cp:revision>13</cp:revision>
  <cp:lastPrinted>2025-01-27T11:26:00Z</cp:lastPrinted>
  <dcterms:created xsi:type="dcterms:W3CDTF">2024-11-11T10:22:00Z</dcterms:created>
  <dcterms:modified xsi:type="dcterms:W3CDTF">2025-02-10T09:42:00Z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0x0101004E7A37402B411F4E9FC38C61831B2015</vt:lpwstr>
  </property>
</Properties>
</file>