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78A" w14:textId="77777777" w:rsidR="00644F17" w:rsidRDefault="00644F17" w:rsidP="00644F17">
      <w:pPr>
        <w:ind w:left="-1728" w:firstLine="5414"/>
        <w:jc w:val="right"/>
        <w:rPr>
          <w:rFonts w:ascii="Arial" w:hAnsi="Arial" w:cs="Arial"/>
          <w:lang w:val="lv-LV"/>
        </w:rPr>
      </w:pPr>
    </w:p>
    <w:p w14:paraId="7AE49067" w14:textId="77777777" w:rsidR="00B055BA" w:rsidRPr="00927E3E" w:rsidRDefault="00B055BA" w:rsidP="00B055BA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927E3E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2D84AA31" w14:textId="77777777" w:rsidR="00B055BA" w:rsidRPr="00927E3E" w:rsidRDefault="00B055BA" w:rsidP="00B055BA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927E3E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5581ED7F" w14:textId="77777777" w:rsidR="00B055BA" w:rsidRDefault="00B055BA" w:rsidP="00B055BA">
      <w:pPr>
        <w:ind w:right="-24"/>
        <w:jc w:val="right"/>
        <w:rPr>
          <w:rFonts w:ascii="Arial" w:hAnsi="Arial" w:cs="Arial"/>
          <w:b/>
          <w:lang w:val="lv-LV"/>
        </w:rPr>
      </w:pPr>
      <w:r w:rsidRPr="00D66723">
        <w:rPr>
          <w:rFonts w:ascii="Arial" w:hAnsi="Arial" w:cs="Arial"/>
          <w:i/>
          <w:iCs/>
          <w:lang w:val="lv-LV"/>
        </w:rPr>
        <w:t>2024.gada 5.jūlija 2.sēdes protokolu</w:t>
      </w:r>
    </w:p>
    <w:p w14:paraId="7480F6DA" w14:textId="77777777" w:rsidR="00B055BA" w:rsidRDefault="00B055BA" w:rsidP="00B055BA">
      <w:pPr>
        <w:ind w:right="-24"/>
        <w:jc w:val="center"/>
        <w:rPr>
          <w:rFonts w:ascii="Arial" w:hAnsi="Arial" w:cs="Arial"/>
          <w:b/>
          <w:lang w:val="lv-LV"/>
        </w:rPr>
      </w:pPr>
    </w:p>
    <w:p w14:paraId="79C96D40" w14:textId="77777777" w:rsidR="00B055BA" w:rsidRDefault="00B055BA" w:rsidP="00B055BA">
      <w:pPr>
        <w:ind w:right="-24"/>
        <w:jc w:val="center"/>
        <w:rPr>
          <w:rFonts w:ascii="Arial" w:hAnsi="Arial" w:cs="Arial"/>
          <w:b/>
          <w:lang w:val="lv-LV"/>
        </w:rPr>
      </w:pPr>
    </w:p>
    <w:p w14:paraId="3F711734" w14:textId="77777777" w:rsidR="00B055BA" w:rsidRPr="002404A2" w:rsidRDefault="00B055BA" w:rsidP="00B055BA">
      <w:pPr>
        <w:ind w:right="-24"/>
        <w:jc w:val="center"/>
        <w:rPr>
          <w:rFonts w:ascii="Arial" w:hAnsi="Arial" w:cs="Arial"/>
          <w:b/>
          <w:lang w:val="lv-LV"/>
        </w:rPr>
      </w:pPr>
      <w:r w:rsidRPr="002404A2">
        <w:rPr>
          <w:rFonts w:ascii="Arial" w:hAnsi="Arial" w:cs="Arial"/>
          <w:b/>
          <w:lang w:val="lv-LV"/>
        </w:rPr>
        <w:t xml:space="preserve">VAS „Latvijas dzelzceļš” </w:t>
      </w:r>
    </w:p>
    <w:p w14:paraId="7093EF8B" w14:textId="77777777" w:rsidR="00B055BA" w:rsidRPr="002404A2" w:rsidRDefault="00B055BA" w:rsidP="00B055BA">
      <w:pPr>
        <w:ind w:right="-24"/>
        <w:jc w:val="center"/>
        <w:rPr>
          <w:rFonts w:ascii="Arial" w:hAnsi="Arial" w:cs="Arial"/>
          <w:b/>
          <w:lang w:val="lv-LV" w:eastAsia="x-none"/>
        </w:rPr>
      </w:pPr>
      <w:r w:rsidRPr="002404A2">
        <w:rPr>
          <w:rFonts w:ascii="Arial" w:hAnsi="Arial" w:cs="Arial"/>
          <w:b/>
          <w:lang w:val="lv-LV"/>
        </w:rPr>
        <w:t>sarunu procedūras ar publikāciju</w:t>
      </w:r>
    </w:p>
    <w:p w14:paraId="76599689" w14:textId="77777777" w:rsidR="00B055BA" w:rsidRPr="005052A9" w:rsidRDefault="00B055BA" w:rsidP="00B055BA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5052A9">
        <w:rPr>
          <w:rFonts w:ascii="Arial" w:hAnsi="Arial" w:cs="Arial"/>
          <w:b/>
          <w:bCs w:val="0"/>
          <w:sz w:val="20"/>
          <w:szCs w:val="20"/>
        </w:rPr>
        <w:t>“</w:t>
      </w:r>
      <w:r w:rsidRPr="005052A9">
        <w:rPr>
          <w:rFonts w:ascii="Arial" w:hAnsi="Arial" w:cs="Arial"/>
          <w:b/>
          <w:bCs w:val="0"/>
          <w:color w:val="212529"/>
          <w:sz w:val="20"/>
          <w:szCs w:val="20"/>
        </w:rPr>
        <w:t>Vilces ritošā sastāva komplektējošo mezglu un agregātu remonts</w:t>
      </w:r>
      <w:r w:rsidRPr="005052A9">
        <w:rPr>
          <w:rFonts w:ascii="Arial" w:hAnsi="Arial" w:cs="Arial"/>
          <w:b/>
          <w:bCs w:val="0"/>
          <w:sz w:val="20"/>
          <w:szCs w:val="20"/>
        </w:rPr>
        <w:t xml:space="preserve"> SIA „LDZ ritošā sastāva serviss" vajadzībām” </w:t>
      </w:r>
    </w:p>
    <w:p w14:paraId="65F10D76" w14:textId="77777777" w:rsidR="00B055BA" w:rsidRDefault="00B055BA" w:rsidP="00B055BA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5052A9">
        <w:rPr>
          <w:rFonts w:ascii="Arial" w:hAnsi="Arial" w:cs="Arial"/>
          <w:b/>
          <w:bCs w:val="0"/>
          <w:sz w:val="20"/>
          <w:szCs w:val="20"/>
        </w:rPr>
        <w:t>Iepirkuma Id.Nr. LDZ 2024/95-SPA</w:t>
      </w:r>
    </w:p>
    <w:p w14:paraId="6B9E6645" w14:textId="77777777" w:rsidR="00B055BA" w:rsidRDefault="00B055BA" w:rsidP="00B055BA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</w:p>
    <w:p w14:paraId="36C64F51" w14:textId="77777777" w:rsidR="00B055BA" w:rsidRPr="00D71C3A" w:rsidRDefault="00B055BA" w:rsidP="00B055BA">
      <w:pPr>
        <w:pStyle w:val="Nos2"/>
        <w:spacing w:before="0" w:after="0"/>
        <w:rPr>
          <w:rFonts w:ascii="Arial" w:hAnsi="Arial" w:cs="Arial"/>
          <w:b/>
          <w:bCs w:val="0"/>
          <w:color w:val="FF0000"/>
          <w:sz w:val="20"/>
          <w:szCs w:val="20"/>
        </w:rPr>
      </w:pPr>
      <w:r w:rsidRPr="00D71C3A">
        <w:rPr>
          <w:rFonts w:ascii="Arial" w:hAnsi="Arial" w:cs="Arial"/>
          <w:b/>
          <w:bCs w:val="0"/>
          <w:color w:val="FF0000"/>
          <w:sz w:val="20"/>
          <w:szCs w:val="20"/>
        </w:rPr>
        <w:t>Grozījumi Nr.1</w:t>
      </w:r>
    </w:p>
    <w:p w14:paraId="70DD9FC7" w14:textId="77777777" w:rsidR="00B055BA" w:rsidRPr="004228FC" w:rsidRDefault="00B055BA" w:rsidP="00B055BA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01478ED5" w14:textId="77777777" w:rsidR="00B055BA" w:rsidRPr="00D71C3A" w:rsidRDefault="00B055BA" w:rsidP="00B055BA">
      <w:pPr>
        <w:pStyle w:val="BodyTextIndent"/>
        <w:numPr>
          <w:ilvl w:val="0"/>
          <w:numId w:val="1"/>
        </w:numPr>
        <w:tabs>
          <w:tab w:val="left" w:pos="567"/>
          <w:tab w:val="center" w:pos="1134"/>
        </w:tabs>
        <w:rPr>
          <w:rFonts w:ascii="Arial" w:hAnsi="Arial" w:cs="Arial"/>
          <w:sz w:val="20"/>
        </w:rPr>
      </w:pPr>
      <w:r w:rsidRPr="004228FC">
        <w:rPr>
          <w:rFonts w:ascii="Arial" w:hAnsi="Arial" w:cs="Arial"/>
          <w:bCs/>
          <w:sz w:val="20"/>
        </w:rPr>
        <w:t xml:space="preserve">Iepirkuma nolikuma </w:t>
      </w:r>
      <w:r>
        <w:rPr>
          <w:rFonts w:ascii="Arial" w:hAnsi="Arial" w:cs="Arial"/>
          <w:bCs/>
          <w:sz w:val="20"/>
        </w:rPr>
        <w:t xml:space="preserve">1.4.1. </w:t>
      </w:r>
      <w:r w:rsidRPr="004228FC">
        <w:rPr>
          <w:rFonts w:ascii="Arial" w:hAnsi="Arial" w:cs="Arial"/>
          <w:bCs/>
          <w:sz w:val="20"/>
        </w:rPr>
        <w:t>punkt</w:t>
      </w:r>
      <w:r>
        <w:rPr>
          <w:rFonts w:ascii="Arial" w:hAnsi="Arial" w:cs="Arial"/>
          <w:bCs/>
          <w:sz w:val="20"/>
        </w:rPr>
        <w:t>a</w:t>
      </w:r>
      <w:r w:rsidRPr="004228F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teksts </w:t>
      </w:r>
      <w:r w:rsidRPr="004228FC">
        <w:rPr>
          <w:rFonts w:ascii="Arial" w:hAnsi="Arial" w:cs="Arial"/>
          <w:bCs/>
          <w:sz w:val="20"/>
        </w:rPr>
        <w:t xml:space="preserve">tiek </w:t>
      </w:r>
      <w:r>
        <w:rPr>
          <w:rFonts w:ascii="Arial" w:hAnsi="Arial" w:cs="Arial"/>
          <w:bCs/>
          <w:sz w:val="20"/>
        </w:rPr>
        <w:t xml:space="preserve">izteikts </w:t>
      </w:r>
      <w:r w:rsidRPr="004228FC">
        <w:rPr>
          <w:rFonts w:ascii="Arial" w:hAnsi="Arial" w:cs="Arial"/>
          <w:bCs/>
          <w:sz w:val="20"/>
        </w:rPr>
        <w:t>šādā redakcijā:</w:t>
      </w:r>
    </w:p>
    <w:p w14:paraId="313F2678" w14:textId="77777777" w:rsidR="00B055BA" w:rsidRPr="00401DF3" w:rsidRDefault="00B055BA" w:rsidP="00B055BA">
      <w:pPr>
        <w:pStyle w:val="BodyTextIndent"/>
        <w:tabs>
          <w:tab w:val="left" w:pos="567"/>
          <w:tab w:val="center" w:pos="1134"/>
        </w:tabs>
        <w:ind w:left="510"/>
        <w:rPr>
          <w:rFonts w:ascii="Arial" w:hAnsi="Arial" w:cs="Arial"/>
          <w:sz w:val="20"/>
        </w:rPr>
      </w:pPr>
    </w:p>
    <w:p w14:paraId="5EB3A010" w14:textId="77777777" w:rsidR="00B055BA" w:rsidRDefault="00B055BA" w:rsidP="00B055BA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“</w:t>
      </w:r>
      <w:r w:rsidRPr="00222873">
        <w:rPr>
          <w:rFonts w:ascii="Arial" w:hAnsi="Arial" w:cs="Arial"/>
          <w:sz w:val="20"/>
          <w:szCs w:val="20"/>
          <w:lang w:val="lv-LV"/>
        </w:rPr>
        <w:t xml:space="preserve">piedāvājumu sarunu procedūrai </w:t>
      </w:r>
      <w:r w:rsidRPr="00222873">
        <w:rPr>
          <w:rFonts w:ascii="Arial" w:hAnsi="Arial" w:cs="Arial"/>
          <w:b/>
          <w:sz w:val="20"/>
          <w:szCs w:val="20"/>
          <w:lang w:val="lv-LV"/>
        </w:rPr>
        <w:t xml:space="preserve">iesniedz elektroniski līdz </w:t>
      </w:r>
      <w:r w:rsidRPr="00B56306">
        <w:rPr>
          <w:rFonts w:ascii="Arial" w:hAnsi="Arial" w:cs="Arial"/>
          <w:b/>
          <w:sz w:val="20"/>
          <w:szCs w:val="20"/>
          <w:lang w:val="lv-LV"/>
        </w:rPr>
        <w:t xml:space="preserve">2024.gada </w:t>
      </w:r>
      <w:r w:rsidRPr="00D71C3A">
        <w:rPr>
          <w:rFonts w:ascii="Arial" w:hAnsi="Arial" w:cs="Arial"/>
          <w:b/>
          <w:strike/>
          <w:sz w:val="20"/>
          <w:szCs w:val="20"/>
          <w:lang w:val="lv-LV"/>
        </w:rPr>
        <w:t>10.jūlijam</w:t>
      </w:r>
      <w:r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D71C3A">
        <w:rPr>
          <w:rFonts w:ascii="Arial" w:hAnsi="Arial" w:cs="Arial"/>
          <w:b/>
          <w:color w:val="FF0000"/>
          <w:sz w:val="20"/>
          <w:szCs w:val="20"/>
          <w:lang w:val="lv-LV"/>
        </w:rPr>
        <w:t>17.jūlijam</w:t>
      </w:r>
      <w:r w:rsidRPr="00B56306">
        <w:rPr>
          <w:rFonts w:ascii="Arial" w:hAnsi="Arial" w:cs="Arial"/>
          <w:bCs/>
          <w:sz w:val="20"/>
          <w:szCs w:val="20"/>
          <w:lang w:val="lv-LV"/>
        </w:rPr>
        <w:t>,</w:t>
      </w:r>
      <w:r w:rsidRPr="00222873">
        <w:rPr>
          <w:rFonts w:ascii="Arial" w:hAnsi="Arial" w:cs="Arial"/>
          <w:bCs/>
          <w:sz w:val="20"/>
          <w:szCs w:val="20"/>
          <w:lang w:val="lv-LV"/>
        </w:rPr>
        <w:t xml:space="preserve"> </w:t>
      </w:r>
      <w:r w:rsidRPr="00222873">
        <w:rPr>
          <w:rFonts w:ascii="Arial" w:hAnsi="Arial" w:cs="Arial"/>
          <w:b/>
          <w:sz w:val="20"/>
          <w:szCs w:val="20"/>
          <w:lang w:val="lv-LV"/>
        </w:rPr>
        <w:t>plkst. 09.30</w:t>
      </w:r>
      <w:r w:rsidRPr="00222873">
        <w:rPr>
          <w:rFonts w:ascii="Arial" w:hAnsi="Arial" w:cs="Arial"/>
          <w:bCs/>
          <w:sz w:val="20"/>
          <w:szCs w:val="20"/>
          <w:lang w:val="lv-LV"/>
        </w:rPr>
        <w:t>, nosūtot to nolikuma 1.3.punktā norādītajai pasūtītāja kontaktpersonai uz e-pasta adresi</w:t>
      </w:r>
      <w:r w:rsidRPr="00222873">
        <w:rPr>
          <w:rFonts w:ascii="Arial" w:hAnsi="Arial" w:cs="Arial"/>
          <w:sz w:val="20"/>
          <w:szCs w:val="20"/>
          <w:lang w:val="lv-LV"/>
        </w:rPr>
        <w:t>;”</w:t>
      </w:r>
    </w:p>
    <w:p w14:paraId="2C105C52" w14:textId="77777777" w:rsidR="00B055BA" w:rsidRDefault="00B055BA" w:rsidP="00B055BA">
      <w:pPr>
        <w:pStyle w:val="ListParagraph"/>
        <w:ind w:left="1712"/>
        <w:rPr>
          <w:rFonts w:ascii="Arial" w:hAnsi="Arial" w:cs="Arial"/>
          <w:sz w:val="20"/>
          <w:szCs w:val="20"/>
          <w:lang w:val="lv-LV"/>
        </w:rPr>
      </w:pPr>
    </w:p>
    <w:p w14:paraId="0AB27123" w14:textId="77777777" w:rsidR="00B055BA" w:rsidRPr="00401DF3" w:rsidRDefault="00B055BA" w:rsidP="00B055BA">
      <w:pPr>
        <w:pStyle w:val="BodyTextIndent"/>
        <w:numPr>
          <w:ilvl w:val="0"/>
          <w:numId w:val="1"/>
        </w:numPr>
        <w:tabs>
          <w:tab w:val="left" w:pos="567"/>
          <w:tab w:val="center" w:pos="1134"/>
        </w:tabs>
        <w:rPr>
          <w:rFonts w:ascii="Arial" w:hAnsi="Arial" w:cs="Arial"/>
          <w:sz w:val="20"/>
        </w:rPr>
      </w:pPr>
      <w:r w:rsidRPr="004228FC">
        <w:rPr>
          <w:rFonts w:ascii="Arial" w:hAnsi="Arial" w:cs="Arial"/>
          <w:bCs/>
          <w:sz w:val="20"/>
        </w:rPr>
        <w:t xml:space="preserve">Iepirkuma nolikuma </w:t>
      </w:r>
      <w:r>
        <w:rPr>
          <w:rFonts w:ascii="Arial" w:hAnsi="Arial" w:cs="Arial"/>
          <w:bCs/>
          <w:sz w:val="20"/>
        </w:rPr>
        <w:t xml:space="preserve">1.4.2. </w:t>
      </w:r>
      <w:r w:rsidRPr="004228FC">
        <w:rPr>
          <w:rFonts w:ascii="Arial" w:hAnsi="Arial" w:cs="Arial"/>
          <w:bCs/>
          <w:sz w:val="20"/>
        </w:rPr>
        <w:t>punkt</w:t>
      </w:r>
      <w:r>
        <w:rPr>
          <w:rFonts w:ascii="Arial" w:hAnsi="Arial" w:cs="Arial"/>
          <w:bCs/>
          <w:sz w:val="20"/>
        </w:rPr>
        <w:t>a</w:t>
      </w:r>
      <w:r w:rsidRPr="004228F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teksts </w:t>
      </w:r>
      <w:r w:rsidRPr="004228FC">
        <w:rPr>
          <w:rFonts w:ascii="Arial" w:hAnsi="Arial" w:cs="Arial"/>
          <w:bCs/>
          <w:sz w:val="20"/>
        </w:rPr>
        <w:t xml:space="preserve">tiek </w:t>
      </w:r>
      <w:r>
        <w:rPr>
          <w:rFonts w:ascii="Arial" w:hAnsi="Arial" w:cs="Arial"/>
          <w:bCs/>
          <w:sz w:val="20"/>
        </w:rPr>
        <w:t xml:space="preserve">izteikts </w:t>
      </w:r>
      <w:r w:rsidRPr="004228FC">
        <w:rPr>
          <w:rFonts w:ascii="Arial" w:hAnsi="Arial" w:cs="Arial"/>
          <w:bCs/>
          <w:sz w:val="20"/>
        </w:rPr>
        <w:t>šādā redakcijā:</w:t>
      </w:r>
    </w:p>
    <w:p w14:paraId="7AAAF9CB" w14:textId="77777777" w:rsidR="00B055BA" w:rsidRPr="00222873" w:rsidRDefault="00B055BA" w:rsidP="00B055BA">
      <w:pPr>
        <w:pStyle w:val="ListParagraph"/>
        <w:ind w:left="1712"/>
        <w:rPr>
          <w:rFonts w:ascii="Arial" w:hAnsi="Arial" w:cs="Arial"/>
          <w:sz w:val="20"/>
          <w:szCs w:val="20"/>
          <w:lang w:val="lv-LV"/>
        </w:rPr>
      </w:pPr>
    </w:p>
    <w:p w14:paraId="0C3DD5CA" w14:textId="77777777" w:rsidR="00B055BA" w:rsidRDefault="00B055BA" w:rsidP="00B055BA">
      <w:pPr>
        <w:pStyle w:val="Default"/>
        <w:numPr>
          <w:ilvl w:val="2"/>
          <w:numId w:val="2"/>
        </w:numPr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400BAA">
        <w:rPr>
          <w:rFonts w:ascii="Arial" w:hAnsi="Arial" w:cs="Arial"/>
          <w:sz w:val="20"/>
          <w:szCs w:val="20"/>
        </w:rPr>
        <w:t xml:space="preserve">piedāvājumu sarunu procedūrai </w:t>
      </w:r>
      <w:r w:rsidRPr="00400BAA">
        <w:rPr>
          <w:rFonts w:ascii="Arial" w:hAnsi="Arial" w:cs="Arial"/>
          <w:b/>
          <w:sz w:val="20"/>
          <w:szCs w:val="20"/>
        </w:rPr>
        <w:t xml:space="preserve">atver 2024.gada </w:t>
      </w:r>
      <w:r>
        <w:rPr>
          <w:rFonts w:ascii="Arial" w:hAnsi="Arial" w:cs="Arial"/>
          <w:b/>
          <w:strike/>
          <w:sz w:val="20"/>
          <w:szCs w:val="20"/>
        </w:rPr>
        <w:t xml:space="preserve">10.jūlijā </w:t>
      </w:r>
      <w:r w:rsidRPr="00D71C3A">
        <w:rPr>
          <w:rFonts w:ascii="Arial" w:hAnsi="Arial" w:cs="Arial"/>
          <w:b/>
          <w:color w:val="FF0000"/>
          <w:sz w:val="20"/>
          <w:szCs w:val="20"/>
        </w:rPr>
        <w:t>17.jūlijā</w:t>
      </w:r>
      <w:r w:rsidRPr="00400BAA">
        <w:rPr>
          <w:rFonts w:ascii="Arial" w:hAnsi="Arial" w:cs="Arial"/>
          <w:b/>
          <w:sz w:val="20"/>
          <w:szCs w:val="20"/>
        </w:rPr>
        <w:t>, plkst. 10.00</w:t>
      </w:r>
      <w:r w:rsidRPr="00400BA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”</w:t>
      </w:r>
    </w:p>
    <w:p w14:paraId="3B3F4F5F" w14:textId="77777777" w:rsidR="00B055BA" w:rsidRPr="00A279EB" w:rsidRDefault="00B055BA" w:rsidP="00B055BA">
      <w:pPr>
        <w:ind w:right="326"/>
        <w:rPr>
          <w:rFonts w:ascii="Arial" w:hAnsi="Arial" w:cs="Arial"/>
          <w:sz w:val="22"/>
          <w:lang w:val="lv-LV"/>
        </w:rPr>
      </w:pPr>
    </w:p>
    <w:p w14:paraId="58410FF3" w14:textId="77777777" w:rsidR="00D202E6" w:rsidRDefault="00D202E6" w:rsidP="00B055BA">
      <w:pPr>
        <w:pStyle w:val="Default"/>
        <w:jc w:val="right"/>
      </w:pPr>
    </w:p>
    <w:sectPr w:rsidR="00D202E6" w:rsidSect="00644F1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746"/>
    <w:multiLevelType w:val="multilevel"/>
    <w:tmpl w:val="1CD0D1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53E65FEA"/>
    <w:multiLevelType w:val="multilevel"/>
    <w:tmpl w:val="D65E5C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num w:numId="1" w16cid:durableId="114567307">
    <w:abstractNumId w:val="0"/>
  </w:num>
  <w:num w:numId="2" w16cid:durableId="25514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C"/>
    <w:rsid w:val="000D50DC"/>
    <w:rsid w:val="00644F17"/>
    <w:rsid w:val="00B055BA"/>
    <w:rsid w:val="00D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BD322"/>
  <w15:chartTrackingRefBased/>
  <w15:docId w15:val="{CAFA716F-6870-415A-8E5E-0E9D379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F17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644F17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,l Char"/>
    <w:link w:val="ListParagraph"/>
    <w:uiPriority w:val="34"/>
    <w:qFormat/>
    <w:locked/>
    <w:rsid w:val="00644F1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Nos2">
    <w:name w:val="Nos2"/>
    <w:rsid w:val="00644F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B055BA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B055B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2024-07-05T11:16:00Z</dcterms:created>
  <dcterms:modified xsi:type="dcterms:W3CDTF">2024-07-05T11:16:00Z</dcterms:modified>
</cp:coreProperties>
</file>