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>APSTIPRINĀTS:</w:t>
      </w:r>
    </w:p>
    <w:p w14:paraId="259BBA5E" w14:textId="41BF6E45" w:rsidR="002E43A9" w:rsidRPr="00CC21B0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Calibri" w:hAnsi="Arial" w:cs="Arial"/>
          <w:i/>
          <w:sz w:val="20"/>
          <w:szCs w:val="20"/>
          <w:lang w:eastAsia="lv-LV"/>
        </w:rPr>
        <w:t xml:space="preserve">ar iepirkuma komisijas </w:t>
      </w: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20</w:t>
      </w:r>
      <w:r w:rsidR="00105A5B"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  <w:r w:rsidR="00F00B38"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4</w:t>
      </w: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.gada </w:t>
      </w:r>
      <w:r w:rsidR="00896985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  <w:r w:rsidR="00223B0F"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6.augusta</w:t>
      </w: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 xml:space="preserve"> </w:t>
      </w:r>
    </w:p>
    <w:p w14:paraId="62496A02" w14:textId="1AD536A0" w:rsidR="002E43A9" w:rsidRPr="00CC21B0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eastAsia="Calibri" w:hAnsi="Arial" w:cs="Arial"/>
          <w:i/>
          <w:sz w:val="20"/>
          <w:szCs w:val="20"/>
          <w:lang w:eastAsia="lv-LV"/>
        </w:rPr>
      </w:pPr>
      <w:r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sēdes protokolu Nr.</w:t>
      </w:r>
      <w:r w:rsidR="006858A3" w:rsidRPr="00CC21B0">
        <w:rPr>
          <w:rFonts w:ascii="Arial" w:eastAsia="Arial Unicode MS" w:hAnsi="Arial" w:cs="Arial"/>
          <w:i/>
          <w:sz w:val="20"/>
          <w:szCs w:val="20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223B0F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eastAsia="Calibri" w:hAnsi="Arial" w:cs="Arial"/>
          <w:b/>
          <w:sz w:val="20"/>
          <w:szCs w:val="20"/>
          <w:lang w:eastAsia="lv-LV"/>
        </w:rPr>
      </w:pPr>
    </w:p>
    <w:p w14:paraId="1EC817E3" w14:textId="77777777" w:rsidR="00223B0F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ECA2FCD" w14:textId="5B9FDC02" w:rsidR="00FF44BC" w:rsidRPr="00CC21B0" w:rsidRDefault="00223B0F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SIA “LDZ ritošā sastāva serviss”</w:t>
      </w:r>
      <w:r w:rsidR="00FF44BC" w:rsidRPr="00CC21B0">
        <w:rPr>
          <w:rFonts w:ascii="Arial" w:eastAsia="Times New Roman" w:hAnsi="Arial" w:cs="Arial"/>
          <w:b/>
          <w:sz w:val="20"/>
          <w:szCs w:val="20"/>
        </w:rPr>
        <w:t xml:space="preserve"> organizētā</w:t>
      </w:r>
      <w:r w:rsidR="002C0E8A" w:rsidRPr="00CC21B0">
        <w:rPr>
          <w:rFonts w:ascii="Arial" w:eastAsia="Times New Roman" w:hAnsi="Arial" w:cs="Arial"/>
          <w:b/>
          <w:sz w:val="20"/>
          <w:szCs w:val="20"/>
        </w:rPr>
        <w:t>s</w:t>
      </w:r>
    </w:p>
    <w:p w14:paraId="378C7790" w14:textId="7252477A" w:rsidR="002C0E8A" w:rsidRPr="00CC21B0" w:rsidRDefault="002C0E8A" w:rsidP="00FF44B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sarunu procedūras ar publikāciju</w:t>
      </w:r>
    </w:p>
    <w:p w14:paraId="203BDA87" w14:textId="2F730BE5" w:rsidR="009C4DD2" w:rsidRPr="00CC21B0" w:rsidRDefault="00F00B38" w:rsidP="009C4DD2">
      <w:pPr>
        <w:pStyle w:val="Nosaukums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C21B0">
        <w:rPr>
          <w:rFonts w:ascii="Arial" w:eastAsia="Times New Roman" w:hAnsi="Arial" w:cs="Arial"/>
          <w:b/>
          <w:sz w:val="20"/>
          <w:szCs w:val="20"/>
        </w:rPr>
        <w:t>„</w:t>
      </w:r>
      <w:r w:rsidR="00896985">
        <w:rPr>
          <w:rFonts w:ascii="Arial" w:eastAsia="Times New Roman" w:hAnsi="Arial" w:cs="Arial"/>
          <w:b/>
          <w:sz w:val="20"/>
          <w:szCs w:val="20"/>
        </w:rPr>
        <w:t xml:space="preserve">3SL-2M, KPD-3PA </w:t>
      </w:r>
      <w:proofErr w:type="spellStart"/>
      <w:r w:rsidR="00896985">
        <w:rPr>
          <w:rFonts w:ascii="Arial" w:eastAsia="Times New Roman" w:hAnsi="Arial" w:cs="Arial"/>
          <w:b/>
          <w:sz w:val="20"/>
          <w:szCs w:val="20"/>
        </w:rPr>
        <w:t>ātrummērītāju</w:t>
      </w:r>
      <w:proofErr w:type="spellEnd"/>
      <w:r w:rsidR="00896985">
        <w:rPr>
          <w:rFonts w:ascii="Arial" w:eastAsia="Times New Roman" w:hAnsi="Arial" w:cs="Arial"/>
          <w:b/>
          <w:sz w:val="20"/>
          <w:szCs w:val="20"/>
        </w:rPr>
        <w:t xml:space="preserve"> un piedziņas rezerves daļu </w:t>
      </w:r>
      <w:r w:rsidR="00223B0F" w:rsidRPr="00CC21B0">
        <w:rPr>
          <w:rFonts w:ascii="Arial" w:eastAsia="Times New Roman" w:hAnsi="Arial" w:cs="Arial"/>
          <w:b/>
          <w:sz w:val="20"/>
          <w:szCs w:val="20"/>
        </w:rPr>
        <w:t>piegāde</w:t>
      </w:r>
      <w:r w:rsidR="009C4DD2" w:rsidRPr="00CC21B0">
        <w:rPr>
          <w:rFonts w:ascii="Arial" w:eastAsia="Times New Roman" w:hAnsi="Arial" w:cs="Arial"/>
          <w:b/>
          <w:sz w:val="20"/>
          <w:szCs w:val="20"/>
        </w:rPr>
        <w:t>”</w:t>
      </w:r>
    </w:p>
    <w:p w14:paraId="333B362D" w14:textId="4B996B6F" w:rsidR="009C4DD2" w:rsidRPr="00CC21B0" w:rsidRDefault="009C4DD2" w:rsidP="009C4DD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val="en-US" w:eastAsia="lv-LV"/>
        </w:rPr>
      </w:pPr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(</w:t>
      </w:r>
      <w:proofErr w:type="spellStart"/>
      <w:proofErr w:type="gramStart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iepirkuma</w:t>
      </w:r>
      <w:proofErr w:type="spellEnd"/>
      <w:proofErr w:type="gramEnd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 </w:t>
      </w:r>
      <w:proofErr w:type="spellStart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id.Nr</w:t>
      </w:r>
      <w:proofErr w:type="spellEnd"/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 xml:space="preserve">. </w:t>
      </w:r>
      <w:r w:rsidR="00223B0F"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RSSI-9.</w:t>
      </w:r>
      <w:proofErr w:type="gramStart"/>
      <w:r w:rsidR="00223B0F"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2./</w:t>
      </w:r>
      <w:proofErr w:type="gramEnd"/>
      <w:r w:rsidR="00896985">
        <w:rPr>
          <w:rFonts w:ascii="Arial" w:eastAsia="Times New Roman" w:hAnsi="Arial" w:cs="Arial"/>
          <w:b/>
          <w:sz w:val="20"/>
          <w:szCs w:val="20"/>
          <w:lang w:val="en-US" w:eastAsia="lv-LV"/>
        </w:rPr>
        <w:t>20</w:t>
      </w:r>
      <w:r w:rsidR="00223B0F"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/2024</w:t>
      </w:r>
      <w:r w:rsidRPr="00CC21B0">
        <w:rPr>
          <w:rFonts w:ascii="Arial" w:eastAsia="Times New Roman" w:hAnsi="Arial" w:cs="Arial"/>
          <w:b/>
          <w:sz w:val="20"/>
          <w:szCs w:val="20"/>
          <w:lang w:val="en-US" w:eastAsia="lv-LV"/>
        </w:rPr>
        <w:t>)</w:t>
      </w:r>
    </w:p>
    <w:p w14:paraId="438B605E" w14:textId="019A1A9E" w:rsidR="00936F0C" w:rsidRPr="00CC21B0" w:rsidRDefault="00936F0C" w:rsidP="009C4DD2">
      <w:pPr>
        <w:pStyle w:val="Nosaukums"/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5B562462" w14:textId="77777777" w:rsidR="00223B0F" w:rsidRPr="00CC21B0" w:rsidRDefault="00223B0F" w:rsidP="00223B0F">
      <w:pPr>
        <w:rPr>
          <w:sz w:val="20"/>
          <w:szCs w:val="20"/>
          <w:lang w:val="en-US"/>
        </w:rPr>
      </w:pPr>
    </w:p>
    <w:p w14:paraId="42441ED4" w14:textId="77777777" w:rsidR="00223B0F" w:rsidRPr="00CC21B0" w:rsidRDefault="002E43A9" w:rsidP="00223B0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C21B0">
        <w:rPr>
          <w:rFonts w:ascii="Arial" w:eastAsia="Calibri" w:hAnsi="Arial" w:cs="Arial"/>
          <w:b/>
          <w:bCs/>
          <w:sz w:val="20"/>
          <w:szCs w:val="20"/>
        </w:rPr>
        <w:t>Grozījumi Nr.</w:t>
      </w:r>
      <w:r w:rsidR="00FF44BC" w:rsidRPr="00CC21B0">
        <w:rPr>
          <w:rFonts w:ascii="Arial" w:eastAsia="Calibri" w:hAnsi="Arial" w:cs="Arial"/>
          <w:b/>
          <w:bCs/>
          <w:sz w:val="20"/>
          <w:szCs w:val="20"/>
        </w:rPr>
        <w:t>1</w:t>
      </w:r>
    </w:p>
    <w:p w14:paraId="6E43B0DC" w14:textId="77777777" w:rsidR="00223B0F" w:rsidRPr="00CC21B0" w:rsidRDefault="00223B0F" w:rsidP="00223B0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91FEB95" w14:textId="77777777" w:rsidR="00223B0F" w:rsidRPr="00CC21B0" w:rsidRDefault="00223B0F" w:rsidP="00223B0F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1BADC043" w14:textId="0B3888B3" w:rsidR="0070399A" w:rsidRPr="00CC21B0" w:rsidRDefault="0070399A" w:rsidP="0038104C">
      <w:pPr>
        <w:pStyle w:val="Sarakstarindkopa"/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  <w:r w:rsidRPr="00CC21B0">
        <w:rPr>
          <w:rFonts w:ascii="Arial" w:eastAsia="Calibri" w:hAnsi="Arial" w:cs="Arial"/>
          <w:sz w:val="20"/>
          <w:szCs w:val="20"/>
        </w:rPr>
        <w:t>Izteikt sarunu procedūras nolikuma 1.</w:t>
      </w:r>
      <w:r w:rsidR="00D566A9" w:rsidRPr="00CC21B0">
        <w:rPr>
          <w:rFonts w:ascii="Arial" w:eastAsia="Calibri" w:hAnsi="Arial" w:cs="Arial"/>
          <w:sz w:val="20"/>
          <w:szCs w:val="20"/>
        </w:rPr>
        <w:t>4</w:t>
      </w:r>
      <w:r w:rsidRPr="00CC21B0">
        <w:rPr>
          <w:rFonts w:ascii="Arial" w:eastAsia="Calibri" w:hAnsi="Arial" w:cs="Arial"/>
          <w:sz w:val="20"/>
          <w:szCs w:val="20"/>
        </w:rPr>
        <w:t>.1.punktu šādā redakcijā:</w:t>
      </w:r>
    </w:p>
    <w:p w14:paraId="73B57DD0" w14:textId="6CB2A5BA" w:rsidR="0070399A" w:rsidRPr="00CC21B0" w:rsidRDefault="00B17D2C" w:rsidP="0038104C">
      <w:pPr>
        <w:pStyle w:val="Sarakstarindkopa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CC21B0">
        <w:rPr>
          <w:rFonts w:ascii="Arial" w:eastAsia="Calibri" w:hAnsi="Arial" w:cs="Arial"/>
          <w:sz w:val="20"/>
          <w:szCs w:val="20"/>
        </w:rPr>
        <w:t>“</w:t>
      </w:r>
      <w:r w:rsidR="0070399A" w:rsidRPr="00CC21B0">
        <w:rPr>
          <w:rFonts w:ascii="Arial" w:eastAsia="Calibri" w:hAnsi="Arial" w:cs="Arial"/>
          <w:sz w:val="20"/>
          <w:szCs w:val="20"/>
        </w:rPr>
        <w:t>1.</w:t>
      </w:r>
      <w:r w:rsidR="00D566A9" w:rsidRPr="00CC21B0">
        <w:rPr>
          <w:rFonts w:ascii="Arial" w:eastAsia="Calibri" w:hAnsi="Arial" w:cs="Arial"/>
          <w:sz w:val="20"/>
          <w:szCs w:val="20"/>
        </w:rPr>
        <w:t>4</w:t>
      </w:r>
      <w:r w:rsidR="0070399A" w:rsidRPr="00CC21B0">
        <w:rPr>
          <w:rFonts w:ascii="Arial" w:eastAsia="Calibri" w:hAnsi="Arial" w:cs="Arial"/>
          <w:sz w:val="20"/>
          <w:szCs w:val="20"/>
        </w:rPr>
        <w:t>.1.</w:t>
      </w:r>
      <w:r w:rsidR="0070399A" w:rsidRPr="00CC21B0">
        <w:rPr>
          <w:rFonts w:ascii="Arial" w:eastAsia="Calibri" w:hAnsi="Arial" w:cs="Arial"/>
          <w:sz w:val="20"/>
          <w:szCs w:val="20"/>
        </w:rPr>
        <w:tab/>
      </w:r>
      <w:r w:rsidR="00D566A9" w:rsidRPr="00CC21B0">
        <w:rPr>
          <w:rFonts w:ascii="Arial" w:eastAsia="Times New Roman" w:hAnsi="Arial" w:cs="Arial"/>
          <w:bCs/>
          <w:sz w:val="20"/>
          <w:szCs w:val="20"/>
        </w:rPr>
        <w:t xml:space="preserve">piedāvājumu sarunu procedūrā iesniedz elektroniski līdz </w:t>
      </w:r>
      <w:r w:rsidR="00D566A9" w:rsidRPr="00CC21B0">
        <w:rPr>
          <w:rFonts w:ascii="Arial" w:eastAsia="Times New Roman" w:hAnsi="Arial" w:cs="Arial"/>
          <w:b/>
          <w:color w:val="FF0000"/>
          <w:sz w:val="20"/>
          <w:szCs w:val="20"/>
        </w:rPr>
        <w:t xml:space="preserve">2024.gada </w:t>
      </w:r>
      <w:r w:rsidR="00896985">
        <w:rPr>
          <w:rFonts w:ascii="Arial" w:eastAsia="Times New Roman" w:hAnsi="Arial" w:cs="Arial"/>
          <w:b/>
          <w:color w:val="FF0000"/>
          <w:sz w:val="20"/>
          <w:szCs w:val="20"/>
        </w:rPr>
        <w:t>28</w:t>
      </w:r>
      <w:r w:rsidRPr="00CC21B0">
        <w:rPr>
          <w:rFonts w:ascii="Arial" w:eastAsia="Times New Roman" w:hAnsi="Arial" w:cs="Arial"/>
          <w:b/>
          <w:color w:val="FF0000"/>
          <w:sz w:val="20"/>
          <w:szCs w:val="20"/>
        </w:rPr>
        <w:t>.augustam</w:t>
      </w:r>
      <w:r w:rsidR="00D566A9" w:rsidRPr="00CC21B0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D566A9" w:rsidRPr="00896985">
        <w:rPr>
          <w:rFonts w:ascii="Arial" w:eastAsia="Times New Roman" w:hAnsi="Arial" w:cs="Arial"/>
          <w:b/>
          <w:color w:val="FF0000"/>
          <w:sz w:val="20"/>
          <w:szCs w:val="20"/>
        </w:rPr>
        <w:t>plkst. 1</w:t>
      </w:r>
      <w:r w:rsidR="00896985" w:rsidRPr="00896985">
        <w:rPr>
          <w:rFonts w:ascii="Arial" w:eastAsia="Times New Roman" w:hAnsi="Arial" w:cs="Arial"/>
          <w:b/>
          <w:color w:val="FF0000"/>
          <w:sz w:val="20"/>
          <w:szCs w:val="20"/>
        </w:rPr>
        <w:t>6</w:t>
      </w:r>
      <w:r w:rsidR="00D566A9" w:rsidRPr="00896985">
        <w:rPr>
          <w:rFonts w:ascii="Arial" w:eastAsia="Times New Roman" w:hAnsi="Arial" w:cs="Arial"/>
          <w:b/>
          <w:color w:val="FF0000"/>
          <w:sz w:val="20"/>
          <w:szCs w:val="20"/>
        </w:rPr>
        <w:t>.00</w:t>
      </w:r>
      <w:r w:rsidR="00D566A9" w:rsidRPr="00CC21B0">
        <w:rPr>
          <w:rFonts w:ascii="Arial" w:eastAsia="Times New Roman" w:hAnsi="Arial" w:cs="Arial"/>
          <w:bCs/>
          <w:sz w:val="20"/>
          <w:szCs w:val="20"/>
        </w:rPr>
        <w:t>, nosūtot to nolikuma 1.3.punktā norādītajai pasūtītāja kontaktpersonai uz e-pasta adresi</w:t>
      </w:r>
      <w:r w:rsidRPr="00CC21B0">
        <w:rPr>
          <w:rFonts w:ascii="Arial" w:eastAsia="Times New Roman" w:hAnsi="Arial" w:cs="Arial"/>
          <w:bCs/>
          <w:sz w:val="20"/>
          <w:szCs w:val="20"/>
        </w:rPr>
        <w:t>”</w:t>
      </w:r>
    </w:p>
    <w:p w14:paraId="14A88C9A" w14:textId="77777777" w:rsidR="0070399A" w:rsidRPr="00CC21B0" w:rsidRDefault="0070399A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A83134" w14:textId="40EA5D1C" w:rsidR="00B17D2C" w:rsidRPr="00CC21B0" w:rsidRDefault="0070399A" w:rsidP="0038104C">
      <w:pPr>
        <w:pStyle w:val="Sarakstarindkopa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C21B0">
        <w:rPr>
          <w:rFonts w:ascii="Arial" w:eastAsia="Calibri" w:hAnsi="Arial" w:cs="Arial"/>
          <w:sz w:val="20"/>
          <w:szCs w:val="20"/>
        </w:rPr>
        <w:t>Izteikt sarunu procedūras nolikuma 1.</w:t>
      </w:r>
      <w:r w:rsidR="00D566A9" w:rsidRPr="00CC21B0">
        <w:rPr>
          <w:rFonts w:ascii="Arial" w:eastAsia="Calibri" w:hAnsi="Arial" w:cs="Arial"/>
          <w:sz w:val="20"/>
          <w:szCs w:val="20"/>
        </w:rPr>
        <w:t>4</w:t>
      </w:r>
      <w:r w:rsidRPr="00CC21B0">
        <w:rPr>
          <w:rFonts w:ascii="Arial" w:eastAsia="Calibri" w:hAnsi="Arial" w:cs="Arial"/>
          <w:sz w:val="20"/>
          <w:szCs w:val="20"/>
        </w:rPr>
        <w:t>.2.punktu šādā redakcijā:</w:t>
      </w:r>
    </w:p>
    <w:p w14:paraId="624CB86C" w14:textId="4D516320" w:rsidR="0070399A" w:rsidRPr="00CC21B0" w:rsidRDefault="0070399A" w:rsidP="003810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C21B0">
        <w:rPr>
          <w:rFonts w:ascii="Arial" w:eastAsia="Calibri" w:hAnsi="Arial" w:cs="Arial"/>
          <w:sz w:val="20"/>
          <w:szCs w:val="20"/>
        </w:rPr>
        <w:t>“1.</w:t>
      </w:r>
      <w:r w:rsidR="00D566A9" w:rsidRPr="00CC21B0">
        <w:rPr>
          <w:rFonts w:ascii="Arial" w:eastAsia="Calibri" w:hAnsi="Arial" w:cs="Arial"/>
          <w:sz w:val="20"/>
          <w:szCs w:val="20"/>
        </w:rPr>
        <w:t>4</w:t>
      </w:r>
      <w:r w:rsidRPr="00CC21B0">
        <w:rPr>
          <w:rFonts w:ascii="Arial" w:eastAsia="Calibri" w:hAnsi="Arial" w:cs="Arial"/>
          <w:sz w:val="20"/>
          <w:szCs w:val="20"/>
        </w:rPr>
        <w:t>.2.</w:t>
      </w:r>
      <w:r w:rsidRPr="00CC21B0">
        <w:rPr>
          <w:rFonts w:ascii="Arial" w:eastAsia="Calibri" w:hAnsi="Arial" w:cs="Arial"/>
          <w:sz w:val="20"/>
          <w:szCs w:val="20"/>
        </w:rPr>
        <w:tab/>
      </w:r>
      <w:r w:rsidR="00D566A9" w:rsidRPr="00CC21B0">
        <w:rPr>
          <w:rFonts w:ascii="Arial" w:eastAsia="Times New Roman" w:hAnsi="Arial" w:cs="Arial"/>
          <w:bCs/>
          <w:sz w:val="20"/>
          <w:szCs w:val="20"/>
        </w:rPr>
        <w:t xml:space="preserve">piedāvājumu sarunu procedūrā atver </w:t>
      </w:r>
      <w:r w:rsidR="00D566A9" w:rsidRPr="00CC21B0">
        <w:rPr>
          <w:rFonts w:ascii="Arial" w:eastAsia="Times New Roman" w:hAnsi="Arial" w:cs="Arial"/>
          <w:b/>
          <w:color w:val="FF0000"/>
          <w:sz w:val="20"/>
          <w:szCs w:val="20"/>
        </w:rPr>
        <w:t xml:space="preserve">2024.gada </w:t>
      </w:r>
      <w:r w:rsidR="009678B9">
        <w:rPr>
          <w:rFonts w:ascii="Arial" w:eastAsia="Times New Roman" w:hAnsi="Arial" w:cs="Arial"/>
          <w:b/>
          <w:color w:val="FF0000"/>
          <w:sz w:val="20"/>
          <w:szCs w:val="20"/>
        </w:rPr>
        <w:t>28</w:t>
      </w:r>
      <w:r w:rsidR="00B17D2C" w:rsidRPr="00CC21B0">
        <w:rPr>
          <w:rFonts w:ascii="Arial" w:eastAsia="Times New Roman" w:hAnsi="Arial" w:cs="Arial"/>
          <w:b/>
          <w:color w:val="FF0000"/>
          <w:sz w:val="20"/>
          <w:szCs w:val="20"/>
        </w:rPr>
        <w:t>.augustā</w:t>
      </w:r>
      <w:r w:rsidR="00D566A9" w:rsidRPr="009678B9">
        <w:rPr>
          <w:rFonts w:ascii="Arial" w:eastAsia="Times New Roman" w:hAnsi="Arial" w:cs="Arial"/>
          <w:b/>
          <w:color w:val="FF0000"/>
          <w:sz w:val="20"/>
          <w:szCs w:val="20"/>
        </w:rPr>
        <w:t>, plkst. 1</w:t>
      </w:r>
      <w:r w:rsidR="009678B9" w:rsidRPr="009678B9">
        <w:rPr>
          <w:rFonts w:ascii="Arial" w:eastAsia="Times New Roman" w:hAnsi="Arial" w:cs="Arial"/>
          <w:b/>
          <w:color w:val="FF0000"/>
          <w:sz w:val="20"/>
          <w:szCs w:val="20"/>
        </w:rPr>
        <w:t>6</w:t>
      </w:r>
      <w:r w:rsidR="00D566A9" w:rsidRPr="009678B9">
        <w:rPr>
          <w:rFonts w:ascii="Arial" w:eastAsia="Times New Roman" w:hAnsi="Arial" w:cs="Arial"/>
          <w:b/>
          <w:color w:val="FF0000"/>
          <w:sz w:val="20"/>
          <w:szCs w:val="20"/>
        </w:rPr>
        <w:t>.</w:t>
      </w:r>
      <w:r w:rsidR="00B17D2C" w:rsidRPr="009678B9">
        <w:rPr>
          <w:rFonts w:ascii="Arial" w:eastAsia="Times New Roman" w:hAnsi="Arial" w:cs="Arial"/>
          <w:b/>
          <w:color w:val="FF0000"/>
          <w:sz w:val="20"/>
          <w:szCs w:val="20"/>
        </w:rPr>
        <w:t>15</w:t>
      </w:r>
      <w:r w:rsidR="0038104C" w:rsidRPr="009678B9">
        <w:rPr>
          <w:rFonts w:ascii="Arial" w:eastAsia="Times New Roman" w:hAnsi="Arial" w:cs="Arial"/>
          <w:b/>
          <w:color w:val="FF0000"/>
          <w:sz w:val="20"/>
          <w:szCs w:val="20"/>
        </w:rPr>
        <w:t>,</w:t>
      </w:r>
      <w:r w:rsidR="0038104C" w:rsidRPr="009678B9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="0038104C" w:rsidRPr="00CC21B0">
        <w:rPr>
          <w:rFonts w:ascii="Arial" w:eastAsia="Times New Roman" w:hAnsi="Arial" w:cs="Arial"/>
          <w:bCs/>
          <w:sz w:val="20"/>
          <w:szCs w:val="20"/>
        </w:rPr>
        <w:t>Rīgā, SIA “LDZ ritošā sastāva serviss”, 515.kabinetā, Vilhelma Purvīša ielā 21, Rīgā, LV-1050</w:t>
      </w:r>
      <w:r w:rsidRPr="00CC21B0">
        <w:rPr>
          <w:rFonts w:ascii="Arial" w:eastAsia="Calibri" w:hAnsi="Arial" w:cs="Arial"/>
          <w:bCs/>
          <w:sz w:val="20"/>
          <w:szCs w:val="20"/>
        </w:rPr>
        <w:t>.”</w:t>
      </w:r>
    </w:p>
    <w:p w14:paraId="5F1E22A1" w14:textId="77777777" w:rsidR="001F7F27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CC7857" w14:textId="77777777" w:rsidR="001C1B5C" w:rsidRDefault="001C1B5C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2B6CA5" w14:textId="77777777" w:rsidR="001C1B5C" w:rsidRPr="00CC21B0" w:rsidRDefault="001C1B5C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640C51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8AF310B" w14:textId="7ABC1A20" w:rsidR="001F7F27" w:rsidRPr="00CC21B0" w:rsidRDefault="001F7F27" w:rsidP="001F7F27">
      <w:pPr>
        <w:spacing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CC21B0">
        <w:rPr>
          <w:rFonts w:ascii="Arial" w:eastAsia="Calibri" w:hAnsi="Arial" w:cs="Arial"/>
          <w:b/>
          <w:bCs/>
          <w:sz w:val="20"/>
          <w:szCs w:val="20"/>
        </w:rPr>
        <w:t>Skaidrojums Nr.1</w:t>
      </w:r>
    </w:p>
    <w:tbl>
      <w:tblPr>
        <w:tblStyle w:val="Reatabula1"/>
        <w:tblW w:w="9086" w:type="dxa"/>
        <w:jc w:val="center"/>
        <w:tblLook w:val="04A0" w:firstRow="1" w:lastRow="0" w:firstColumn="1" w:lastColumn="0" w:noHBand="0" w:noVBand="1"/>
      </w:tblPr>
      <w:tblGrid>
        <w:gridCol w:w="4550"/>
        <w:gridCol w:w="4536"/>
      </w:tblGrid>
      <w:tr w:rsidR="001C1B5C" w:rsidRPr="001C1B5C" w14:paraId="6ED77A7D" w14:textId="77777777" w:rsidTr="001C1B5C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8A420E" w14:textId="77777777" w:rsidR="001C1B5C" w:rsidRPr="001C1B5C" w:rsidRDefault="001C1B5C" w:rsidP="001C1B5C">
            <w:pPr>
              <w:spacing w:before="120"/>
              <w:ind w:left="720"/>
              <w:contextualSpacing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</w:rPr>
            </w:pPr>
            <w:bookmarkStart w:id="0" w:name="_Hlk110329419"/>
            <w:r w:rsidRPr="001C1B5C">
              <w:rPr>
                <w:rFonts w:ascii="Arial" w:eastAsia="Calibri" w:hAnsi="Arial" w:cs="Arial"/>
                <w:b/>
                <w:i/>
                <w:sz w:val="20"/>
                <w:szCs w:val="20"/>
              </w:rPr>
              <w:t>Jautājums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B14FA69" w14:textId="77777777" w:rsidR="001C1B5C" w:rsidRPr="001C1B5C" w:rsidRDefault="001C1B5C" w:rsidP="001C1B5C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lv-LV"/>
              </w:rPr>
            </w:pPr>
            <w:r w:rsidRPr="001C1B5C">
              <w:rPr>
                <w:rFonts w:ascii="Arial" w:eastAsia="Calibri" w:hAnsi="Arial" w:cs="Arial"/>
                <w:b/>
                <w:i/>
                <w:sz w:val="20"/>
                <w:szCs w:val="20"/>
                <w:lang w:eastAsia="lv-LV"/>
              </w:rPr>
              <w:t>Atbilde</w:t>
            </w:r>
          </w:p>
        </w:tc>
      </w:tr>
      <w:tr w:rsidR="001C1B5C" w:rsidRPr="001C1B5C" w14:paraId="3FA4D622" w14:textId="77777777" w:rsidTr="001E5227">
        <w:trPr>
          <w:trHeight w:val="3144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50B" w14:textId="77777777" w:rsidR="002F6BE2" w:rsidRPr="002F6BE2" w:rsidRDefault="002F6BE2" w:rsidP="002F6BE2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lt-LT"/>
              </w:rPr>
            </w:pPr>
            <w:r w:rsidRPr="002F6BE2">
              <w:rPr>
                <w:rFonts w:ascii="Arial" w:eastAsia="Calibri" w:hAnsi="Arial" w:cs="Arial"/>
                <w:color w:val="000000"/>
                <w:sz w:val="20"/>
                <w:szCs w:val="20"/>
                <w:lang w:val="lt-LT"/>
              </w:rPr>
              <w:t>Due to the holiday period, we kindly ask you to extend the deadline for submitting proposals by at least</w:t>
            </w:r>
            <w:r w:rsidRPr="002F6BE2">
              <w:rPr>
                <w:rFonts w:ascii="Arial" w:eastAsia="Calibri" w:hAnsi="Arial" w:cs="Arial"/>
                <w:color w:val="000000"/>
                <w:sz w:val="20"/>
                <w:szCs w:val="20"/>
                <w:lang w:val="en-US"/>
              </w:rPr>
              <w:t xml:space="preserve"> for</w:t>
            </w:r>
            <w:r w:rsidRPr="002F6BE2">
              <w:rPr>
                <w:rFonts w:ascii="Arial" w:eastAsia="Calibri" w:hAnsi="Arial" w:cs="Arial"/>
                <w:color w:val="000000"/>
                <w:sz w:val="20"/>
                <w:szCs w:val="20"/>
                <w:lang w:val="lt-LT"/>
              </w:rPr>
              <w:t xml:space="preserve"> a week.</w:t>
            </w:r>
          </w:p>
          <w:p w14:paraId="5B83006C" w14:textId="06511113" w:rsidR="001C1B5C" w:rsidRPr="002F6BE2" w:rsidRDefault="001C1B5C" w:rsidP="00FB5098">
            <w:pPr>
              <w:spacing w:line="23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val="lt-LT"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288B" w14:textId="15C893DB" w:rsidR="001C1B5C" w:rsidRPr="001C1B5C" w:rsidRDefault="001C1B5C" w:rsidP="001C1B5C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</w:pPr>
            <w:r w:rsidRPr="001C1B5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Iepirkuma komisija piekrīt pagarināt piedāvājumu iesniegšanas termiņu līdz </w:t>
            </w:r>
            <w:r w:rsidR="002F6BE2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.08</w:t>
            </w:r>
            <w:r w:rsidRPr="001C1B5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.2024., nosakot, ka:</w:t>
            </w:r>
          </w:p>
          <w:p w14:paraId="29C09DC2" w14:textId="665D528B" w:rsidR="001C1B5C" w:rsidRDefault="001C1B5C" w:rsidP="00FB5098">
            <w:pPr>
              <w:pStyle w:val="Sarakstarindkopa"/>
              <w:numPr>
                <w:ilvl w:val="0"/>
                <w:numId w:val="6"/>
              </w:numPr>
              <w:ind w:left="41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piedāvājumu sarunu procedūrā iesniedz elektroniski līdz </w:t>
            </w:r>
            <w:r w:rsidRPr="001C1B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2024.gada </w:t>
            </w:r>
            <w:r w:rsid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28</w:t>
            </w:r>
            <w:r w:rsidRPr="001C1B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.augustam</w:t>
            </w:r>
            <w:r w:rsidRPr="001C1B5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plkst. 1</w:t>
            </w:r>
            <w:r w:rsidR="002F6BE2" w:rsidRP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6</w:t>
            </w:r>
            <w:r w:rsidRP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.00</w:t>
            </w:r>
            <w:r w:rsidRPr="001C1B5C">
              <w:rPr>
                <w:rFonts w:ascii="Arial" w:eastAsia="Times New Roman" w:hAnsi="Arial" w:cs="Arial"/>
                <w:bCs/>
                <w:sz w:val="20"/>
                <w:szCs w:val="20"/>
              </w:rPr>
              <w:t>, nosūtot to nolikuma 1.3.punktā norādītajai pasūtītāja kontaktpersonai uz e-pasta adresi;</w:t>
            </w:r>
          </w:p>
          <w:p w14:paraId="40956DDF" w14:textId="26095428" w:rsidR="001C1B5C" w:rsidRPr="001C1B5C" w:rsidRDefault="001C1B5C" w:rsidP="00FB5098">
            <w:pPr>
              <w:pStyle w:val="Sarakstarindkopa"/>
              <w:numPr>
                <w:ilvl w:val="0"/>
                <w:numId w:val="6"/>
              </w:numPr>
              <w:ind w:left="41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1C1B5C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 xml:space="preserve">piedāvājumu sarunu procedūrā atver </w:t>
            </w:r>
            <w:r w:rsidRPr="001C1B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 xml:space="preserve">2024.gada </w:t>
            </w:r>
            <w:r w:rsid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28</w:t>
            </w:r>
            <w:r w:rsidRPr="001C1B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.augustā</w:t>
            </w:r>
            <w:r w:rsidRP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, plkst. 1</w:t>
            </w:r>
            <w:r w:rsidR="002F6BE2" w:rsidRP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6</w:t>
            </w:r>
            <w:r w:rsidRP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>.</w:t>
            </w:r>
            <w:bookmarkStart w:id="1" w:name="_Hlk67051685"/>
            <w:r w:rsidRPr="002F6BE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lv-LV"/>
              </w:rPr>
              <w:t xml:space="preserve">15, </w:t>
            </w:r>
            <w:r w:rsidRPr="001C1B5C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Rīgā, SIA “LDZ ritošā sastāva serviss”, 515.kabinetā, Vilhelma Purvīša ielā 21, Rīgā, LV-1050</w:t>
            </w:r>
            <w:bookmarkEnd w:id="1"/>
            <w:r w:rsidR="001E5227">
              <w:rPr>
                <w:rFonts w:ascii="Arial" w:eastAsia="Times New Roman" w:hAnsi="Arial" w:cs="Arial"/>
                <w:bCs/>
                <w:sz w:val="20"/>
                <w:szCs w:val="20"/>
                <w:lang w:eastAsia="lv-LV"/>
              </w:rPr>
              <w:t>.</w:t>
            </w:r>
          </w:p>
        </w:tc>
      </w:tr>
      <w:bookmarkEnd w:id="0"/>
    </w:tbl>
    <w:p w14:paraId="46B073DD" w14:textId="77777777" w:rsidR="001F7F27" w:rsidRPr="00CC21B0" w:rsidRDefault="001F7F27" w:rsidP="0070399A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63BFE" w14:textId="77777777" w:rsidR="00204552" w:rsidRPr="00223B0F" w:rsidRDefault="00204552" w:rsidP="00FF44BC">
      <w:pPr>
        <w:spacing w:after="120" w:line="240" w:lineRule="auto"/>
        <w:jc w:val="both"/>
        <w:rPr>
          <w:rFonts w:ascii="Arial" w:eastAsia="Calibri" w:hAnsi="Arial" w:cs="Arial"/>
        </w:rPr>
      </w:pPr>
    </w:p>
    <w:sectPr w:rsidR="00204552" w:rsidRPr="00223B0F" w:rsidSect="00223B0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7AA2384"/>
    <w:multiLevelType w:val="hybridMultilevel"/>
    <w:tmpl w:val="E3D863E8"/>
    <w:lvl w:ilvl="0" w:tplc="24D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167A"/>
    <w:multiLevelType w:val="multilevel"/>
    <w:tmpl w:val="0B147A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lang w:val="lv-LV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4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56F41EEE"/>
    <w:multiLevelType w:val="multilevel"/>
    <w:tmpl w:val="9F924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96706893">
    <w:abstractNumId w:val="4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041678">
    <w:abstractNumId w:val="1"/>
  </w:num>
  <w:num w:numId="3" w16cid:durableId="998388149">
    <w:abstractNumId w:val="5"/>
  </w:num>
  <w:num w:numId="4" w16cid:durableId="942762325">
    <w:abstractNumId w:val="3"/>
  </w:num>
  <w:num w:numId="5" w16cid:durableId="837767606">
    <w:abstractNumId w:val="2"/>
  </w:num>
  <w:num w:numId="6" w16cid:durableId="209238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451DD"/>
    <w:rsid w:val="00081D9B"/>
    <w:rsid w:val="000C5F66"/>
    <w:rsid w:val="000D2842"/>
    <w:rsid w:val="00105A5B"/>
    <w:rsid w:val="001C1B5C"/>
    <w:rsid w:val="001E5227"/>
    <w:rsid w:val="001F7F27"/>
    <w:rsid w:val="00204552"/>
    <w:rsid w:val="00223B0F"/>
    <w:rsid w:val="002259BA"/>
    <w:rsid w:val="0026000C"/>
    <w:rsid w:val="002943CB"/>
    <w:rsid w:val="002C0E8A"/>
    <w:rsid w:val="002E215F"/>
    <w:rsid w:val="002E43A9"/>
    <w:rsid w:val="002F6BE2"/>
    <w:rsid w:val="003204EA"/>
    <w:rsid w:val="00321046"/>
    <w:rsid w:val="00341B12"/>
    <w:rsid w:val="0038104C"/>
    <w:rsid w:val="00387284"/>
    <w:rsid w:val="003C5158"/>
    <w:rsid w:val="003E09A0"/>
    <w:rsid w:val="00494F4B"/>
    <w:rsid w:val="004C641B"/>
    <w:rsid w:val="004F7BA7"/>
    <w:rsid w:val="00615E05"/>
    <w:rsid w:val="00635D50"/>
    <w:rsid w:val="006858A3"/>
    <w:rsid w:val="006925B1"/>
    <w:rsid w:val="006E584A"/>
    <w:rsid w:val="006F09D5"/>
    <w:rsid w:val="0070399A"/>
    <w:rsid w:val="00715DA6"/>
    <w:rsid w:val="00773336"/>
    <w:rsid w:val="007F79EB"/>
    <w:rsid w:val="00827F88"/>
    <w:rsid w:val="008607FD"/>
    <w:rsid w:val="00896985"/>
    <w:rsid w:val="0093623B"/>
    <w:rsid w:val="00936F0C"/>
    <w:rsid w:val="009678B9"/>
    <w:rsid w:val="0098236C"/>
    <w:rsid w:val="00982556"/>
    <w:rsid w:val="00982827"/>
    <w:rsid w:val="009B56AC"/>
    <w:rsid w:val="009C34EE"/>
    <w:rsid w:val="009C4DD2"/>
    <w:rsid w:val="00A31F73"/>
    <w:rsid w:val="00A37C0B"/>
    <w:rsid w:val="00A55871"/>
    <w:rsid w:val="00A56B80"/>
    <w:rsid w:val="00A751C2"/>
    <w:rsid w:val="00A977BC"/>
    <w:rsid w:val="00AB6138"/>
    <w:rsid w:val="00B07242"/>
    <w:rsid w:val="00B17D2C"/>
    <w:rsid w:val="00BD35F5"/>
    <w:rsid w:val="00BD4EF0"/>
    <w:rsid w:val="00BE6165"/>
    <w:rsid w:val="00BF0077"/>
    <w:rsid w:val="00BF351E"/>
    <w:rsid w:val="00C20434"/>
    <w:rsid w:val="00C4016A"/>
    <w:rsid w:val="00C64DEB"/>
    <w:rsid w:val="00CA5745"/>
    <w:rsid w:val="00CC21B0"/>
    <w:rsid w:val="00CF3870"/>
    <w:rsid w:val="00D13079"/>
    <w:rsid w:val="00D32ABE"/>
    <w:rsid w:val="00D566A9"/>
    <w:rsid w:val="00D81BEF"/>
    <w:rsid w:val="00DE1A83"/>
    <w:rsid w:val="00E64DC6"/>
    <w:rsid w:val="00EA611F"/>
    <w:rsid w:val="00ED3FD1"/>
    <w:rsid w:val="00ED7A34"/>
    <w:rsid w:val="00F00B38"/>
    <w:rsid w:val="00F10751"/>
    <w:rsid w:val="00FA76E3"/>
    <w:rsid w:val="00FB5098"/>
    <w:rsid w:val="00FD31A3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styleId="Prskatjums">
    <w:name w:val="Revision"/>
    <w:hidden/>
    <w:uiPriority w:val="99"/>
    <w:semiHidden/>
    <w:rsid w:val="0093623B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9362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3623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3623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3623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3623B"/>
    <w:rPr>
      <w:b/>
      <w:bCs/>
      <w:sz w:val="20"/>
      <w:szCs w:val="2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1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eatabula">
    <w:name w:val="Table Grid"/>
    <w:basedOn w:val="Parastatabula"/>
    <w:uiPriority w:val="39"/>
    <w:rsid w:val="001C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59"/>
    <w:rsid w:val="001C1B5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1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Elīna Akere</cp:lastModifiedBy>
  <cp:revision>7</cp:revision>
  <cp:lastPrinted>2024-08-06T05:46:00Z</cp:lastPrinted>
  <dcterms:created xsi:type="dcterms:W3CDTF">2024-08-06T06:55:00Z</dcterms:created>
  <dcterms:modified xsi:type="dcterms:W3CDTF">2024-08-26T06:18:00Z</dcterms:modified>
</cp:coreProperties>
</file>