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7396E" w14:textId="77777777" w:rsidR="00580DA2" w:rsidRPr="00C60169" w:rsidRDefault="00580DA2" w:rsidP="00580DA2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 w:rsidRPr="00C60169">
        <w:rPr>
          <w:rFonts w:ascii="Arial" w:hAnsi="Arial" w:cs="Arial"/>
          <w:color w:val="auto"/>
          <w:sz w:val="20"/>
          <w:szCs w:val="20"/>
        </w:rPr>
        <w:t>APSTIPRINĀTS</w:t>
      </w:r>
    </w:p>
    <w:p w14:paraId="75033428" w14:textId="77777777" w:rsidR="00580DA2" w:rsidRPr="00C60169" w:rsidRDefault="00580DA2" w:rsidP="00580DA2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 w:rsidRPr="00C60169">
        <w:rPr>
          <w:rFonts w:ascii="Arial" w:hAnsi="Arial" w:cs="Arial"/>
          <w:color w:val="auto"/>
          <w:sz w:val="20"/>
          <w:szCs w:val="20"/>
        </w:rPr>
        <w:t>ar VAS “Latvijas dzelzceļš” iepirkuma komisijas</w:t>
      </w:r>
    </w:p>
    <w:p w14:paraId="16F4E4D6" w14:textId="77777777" w:rsidR="00580DA2" w:rsidRDefault="00580DA2" w:rsidP="00580DA2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 w:rsidRPr="00C60169">
        <w:rPr>
          <w:rFonts w:ascii="Arial" w:hAnsi="Arial" w:cs="Arial"/>
          <w:color w:val="auto"/>
          <w:sz w:val="20"/>
          <w:szCs w:val="20"/>
        </w:rPr>
        <w:t>202</w:t>
      </w:r>
      <w:r>
        <w:rPr>
          <w:rFonts w:ascii="Arial" w:hAnsi="Arial" w:cs="Arial"/>
          <w:color w:val="auto"/>
          <w:sz w:val="20"/>
          <w:szCs w:val="20"/>
        </w:rPr>
        <w:t>6</w:t>
      </w:r>
      <w:r w:rsidRPr="00C60169">
        <w:rPr>
          <w:rFonts w:ascii="Arial" w:hAnsi="Arial" w:cs="Arial"/>
          <w:color w:val="auto"/>
          <w:sz w:val="20"/>
          <w:szCs w:val="20"/>
        </w:rPr>
        <w:t xml:space="preserve">.gada </w:t>
      </w:r>
      <w:r w:rsidRPr="00D260F0">
        <w:rPr>
          <w:rFonts w:ascii="Arial" w:hAnsi="Arial" w:cs="Arial"/>
          <w:color w:val="auto"/>
          <w:sz w:val="20"/>
          <w:szCs w:val="20"/>
        </w:rPr>
        <w:t>13.augusta 2.sēdes</w:t>
      </w:r>
      <w:r w:rsidRPr="00196B8E">
        <w:rPr>
          <w:rFonts w:ascii="Arial" w:hAnsi="Arial" w:cs="Arial"/>
          <w:color w:val="auto"/>
          <w:sz w:val="20"/>
          <w:szCs w:val="20"/>
        </w:rPr>
        <w:t xml:space="preserve"> </w:t>
      </w:r>
      <w:r w:rsidRPr="00C60169">
        <w:rPr>
          <w:rFonts w:ascii="Arial" w:hAnsi="Arial" w:cs="Arial"/>
          <w:color w:val="auto"/>
          <w:sz w:val="20"/>
          <w:szCs w:val="20"/>
        </w:rPr>
        <w:t>protokolu</w:t>
      </w:r>
    </w:p>
    <w:p w14:paraId="4BFB946C" w14:textId="77777777" w:rsidR="00580DA2" w:rsidRDefault="00580DA2" w:rsidP="00580DA2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D79D34C" w14:textId="77777777" w:rsidR="00580DA2" w:rsidRPr="00580DA2" w:rsidRDefault="00580DA2" w:rsidP="00580D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80DA2">
        <w:rPr>
          <w:rFonts w:ascii="Arial" w:hAnsi="Arial" w:cs="Arial"/>
          <w:b/>
          <w:sz w:val="20"/>
          <w:szCs w:val="20"/>
        </w:rPr>
        <w:t>VAS “Latvijas dzelzceļš” organizētajā</w:t>
      </w:r>
    </w:p>
    <w:p w14:paraId="15ABB8D8" w14:textId="77777777" w:rsidR="00580DA2" w:rsidRPr="00580DA2" w:rsidRDefault="00580DA2" w:rsidP="00580DA2">
      <w:pPr>
        <w:pStyle w:val="Heading1"/>
        <w:tabs>
          <w:tab w:val="left" w:pos="6946"/>
        </w:tabs>
        <w:spacing w:before="0" w:after="0" w:line="240" w:lineRule="auto"/>
        <w:jc w:val="center"/>
        <w:rPr>
          <w:rFonts w:ascii="Arial" w:hAnsi="Arial" w:cs="Arial"/>
          <w:bCs/>
          <w:color w:val="auto"/>
          <w:sz w:val="20"/>
          <w:szCs w:val="20"/>
        </w:rPr>
      </w:pPr>
      <w:r w:rsidRPr="00580DA2">
        <w:rPr>
          <w:rFonts w:ascii="Arial" w:hAnsi="Arial" w:cs="Arial"/>
          <w:b/>
          <w:color w:val="auto"/>
          <w:sz w:val="20"/>
          <w:szCs w:val="20"/>
        </w:rPr>
        <w:t>iepirkuma procedūrā ar publikāciju “</w:t>
      </w:r>
      <w:r w:rsidRPr="00580DA2">
        <w:rPr>
          <w:rFonts w:cs="Arial"/>
          <w:b/>
          <w:color w:val="auto"/>
          <w:sz w:val="20"/>
          <w:szCs w:val="20"/>
        </w:rPr>
        <w:t>Liepājas dzelzceļa stacijas ēkās vēsturisko ārdurvju atjaunošana</w:t>
      </w:r>
      <w:r w:rsidRPr="00580DA2">
        <w:rPr>
          <w:rFonts w:ascii="Arial" w:hAnsi="Arial" w:cs="Arial"/>
          <w:b/>
          <w:color w:val="auto"/>
          <w:sz w:val="20"/>
          <w:szCs w:val="20"/>
        </w:rPr>
        <w:t>” (iepirkuma identifikācijas nr. LDZ 2026/243-IAPV</w:t>
      </w:r>
      <w:r w:rsidRPr="00580DA2">
        <w:rPr>
          <w:rFonts w:ascii="Arial" w:hAnsi="Arial" w:cs="Arial"/>
          <w:bCs/>
          <w:color w:val="auto"/>
          <w:sz w:val="20"/>
          <w:szCs w:val="20"/>
        </w:rPr>
        <w:t xml:space="preserve"> (turpmāk – iepirkums)</w:t>
      </w:r>
    </w:p>
    <w:p w14:paraId="77DEECB7" w14:textId="77777777" w:rsidR="00580DA2" w:rsidRDefault="00580DA2" w:rsidP="00580DA2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</w:p>
    <w:p w14:paraId="3E2C15CD" w14:textId="77777777" w:rsidR="00580DA2" w:rsidRPr="00E47816" w:rsidRDefault="00580DA2" w:rsidP="00580DA2">
      <w:pPr>
        <w:pStyle w:val="Default"/>
        <w:jc w:val="center"/>
        <w:rPr>
          <w:rFonts w:ascii="Arial" w:hAnsi="Arial" w:cs="Arial"/>
          <w:b/>
          <w:smallCaps/>
          <w:color w:val="auto"/>
          <w:sz w:val="20"/>
          <w:szCs w:val="20"/>
        </w:rPr>
      </w:pPr>
      <w:r>
        <w:rPr>
          <w:rFonts w:ascii="Arial" w:hAnsi="Arial" w:cs="Arial"/>
          <w:b/>
          <w:smallCaps/>
          <w:color w:val="auto"/>
          <w:sz w:val="20"/>
          <w:szCs w:val="20"/>
        </w:rPr>
        <w:t>Grozījumi</w:t>
      </w:r>
      <w:r w:rsidRPr="00E47816">
        <w:rPr>
          <w:rFonts w:ascii="Arial" w:hAnsi="Arial" w:cs="Arial"/>
          <w:b/>
          <w:smallCaps/>
          <w:color w:val="auto"/>
          <w:sz w:val="20"/>
          <w:szCs w:val="20"/>
        </w:rPr>
        <w:t xml:space="preserve"> Nr.1</w:t>
      </w:r>
    </w:p>
    <w:p w14:paraId="3C4D33E9" w14:textId="77777777" w:rsidR="00580DA2" w:rsidRDefault="00580DA2" w:rsidP="00580DA2">
      <w:pPr>
        <w:pStyle w:val="BodyTextIndent"/>
        <w:ind w:right="-1"/>
        <w:contextualSpacing/>
        <w:rPr>
          <w:rFonts w:ascii="Arial" w:hAnsi="Arial" w:cs="Arial"/>
          <w:bCs/>
          <w:sz w:val="20"/>
        </w:rPr>
      </w:pPr>
    </w:p>
    <w:p w14:paraId="78CD54B2" w14:textId="77777777" w:rsidR="00580DA2" w:rsidRPr="00B65394" w:rsidRDefault="00580DA2" w:rsidP="00580DA2">
      <w:pPr>
        <w:pStyle w:val="BodyTextIndent"/>
        <w:numPr>
          <w:ilvl w:val="0"/>
          <w:numId w:val="1"/>
        </w:numPr>
        <w:ind w:left="714" w:right="-1" w:hanging="357"/>
        <w:contextualSpacing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Iepirkuma nolikuma 2.4. punktā frāzi </w:t>
      </w:r>
      <w:r w:rsidRPr="00B65394">
        <w:rPr>
          <w:rFonts w:ascii="Arial" w:hAnsi="Arial" w:cs="Arial"/>
          <w:bCs/>
          <w:sz w:val="20"/>
        </w:rPr>
        <w:t>“60 (sešdesmit) dienās aizstāt ar frāzi “90 (deviņdesmit) dienās”.</w:t>
      </w:r>
    </w:p>
    <w:p w14:paraId="783735CF" w14:textId="77777777" w:rsidR="00580DA2" w:rsidRPr="00B65394" w:rsidRDefault="00580DA2" w:rsidP="00580DA2">
      <w:pPr>
        <w:pStyle w:val="BodyTextIndent"/>
        <w:numPr>
          <w:ilvl w:val="0"/>
          <w:numId w:val="1"/>
        </w:numPr>
        <w:ind w:left="714" w:right="-1" w:hanging="357"/>
        <w:contextualSpacing/>
        <w:rPr>
          <w:rFonts w:ascii="Arial" w:hAnsi="Arial" w:cs="Arial"/>
          <w:bCs/>
          <w:sz w:val="20"/>
        </w:rPr>
      </w:pPr>
      <w:r w:rsidRPr="00B65394">
        <w:rPr>
          <w:rFonts w:ascii="Arial" w:hAnsi="Arial" w:cs="Arial"/>
          <w:bCs/>
          <w:sz w:val="20"/>
        </w:rPr>
        <w:t>Iepirkuma nolikuma 2.8.1. punktā frāzi “60 (sešdesmit) dienas aizstāt</w:t>
      </w:r>
      <w:r w:rsidRPr="00F26582">
        <w:rPr>
          <w:rFonts w:ascii="Arial" w:hAnsi="Arial" w:cs="Arial"/>
          <w:bCs/>
          <w:sz w:val="20"/>
        </w:rPr>
        <w:t xml:space="preserve"> </w:t>
      </w:r>
      <w:r>
        <w:rPr>
          <w:rFonts w:ascii="Arial" w:hAnsi="Arial" w:cs="Arial"/>
          <w:bCs/>
          <w:sz w:val="20"/>
        </w:rPr>
        <w:t>ar frāzi “90 (deviņdesmit) dienas”</w:t>
      </w:r>
      <w:r w:rsidRPr="000C4A7C">
        <w:rPr>
          <w:rFonts w:ascii="Arial" w:hAnsi="Arial" w:cs="Arial"/>
          <w:bCs/>
          <w:color w:val="000000"/>
          <w:sz w:val="20"/>
          <w:lang w:eastAsia="lv-LV"/>
        </w:rPr>
        <w:t>.</w:t>
      </w:r>
    </w:p>
    <w:p w14:paraId="79183DDB" w14:textId="77777777" w:rsidR="00580DA2" w:rsidRPr="00B65394" w:rsidRDefault="00580DA2" w:rsidP="00580DA2">
      <w:pPr>
        <w:pStyle w:val="BodyTextIndent"/>
        <w:numPr>
          <w:ilvl w:val="0"/>
          <w:numId w:val="1"/>
        </w:numPr>
        <w:ind w:left="714" w:right="-1" w:hanging="357"/>
        <w:contextualSpacing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color w:val="000000"/>
          <w:sz w:val="20"/>
          <w:lang w:eastAsia="lv-LV"/>
        </w:rPr>
        <w:t>Iepirkuma nolikuma 3.2.3.2.punktā skaitli “3” aizstāt ar skaitli “5”.</w:t>
      </w:r>
    </w:p>
    <w:p w14:paraId="3209FDE9" w14:textId="77777777" w:rsidR="00580DA2" w:rsidRPr="001A460D" w:rsidRDefault="00580DA2" w:rsidP="00580DA2">
      <w:pPr>
        <w:pStyle w:val="BodyTextIndent"/>
        <w:ind w:left="714" w:right="-1"/>
        <w:contextualSpacing/>
        <w:rPr>
          <w:rFonts w:ascii="Arial" w:hAnsi="Arial" w:cs="Arial"/>
          <w:bCs/>
          <w:sz w:val="20"/>
        </w:rPr>
      </w:pPr>
    </w:p>
    <w:p w14:paraId="445E9728" w14:textId="77777777" w:rsidR="00580DA2" w:rsidRDefault="00580DA2" w:rsidP="00580DA2">
      <w:pPr>
        <w:pStyle w:val="BodyTextIndent"/>
        <w:numPr>
          <w:ilvl w:val="0"/>
          <w:numId w:val="1"/>
        </w:numPr>
        <w:ind w:left="714" w:right="-1" w:hanging="357"/>
        <w:contextualSpacing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Iepirkuma nolikuma 4.2.punkta 2.kritēriju izteikt jaunā redakcijā:</w:t>
      </w:r>
    </w:p>
    <w:p w14:paraId="7BD9A641" w14:textId="77777777" w:rsidR="00580DA2" w:rsidRPr="000C4A7C" w:rsidRDefault="00580DA2" w:rsidP="00580DA2">
      <w:pPr>
        <w:pStyle w:val="BodyTextIndent"/>
        <w:ind w:left="714" w:right="-1"/>
        <w:contextualSpacing/>
        <w:rPr>
          <w:rFonts w:ascii="Arial" w:hAnsi="Arial" w:cs="Arial"/>
          <w:bCs/>
          <w:sz w:val="20"/>
        </w:rPr>
      </w:pPr>
    </w:p>
    <w:p w14:paraId="67CC0BD0" w14:textId="77777777" w:rsidR="00580DA2" w:rsidRPr="0069751F" w:rsidRDefault="00580DA2" w:rsidP="00580DA2">
      <w:pPr>
        <w:pStyle w:val="StyleStyle1Justified"/>
        <w:tabs>
          <w:tab w:val="clear" w:pos="567"/>
        </w:tabs>
        <w:spacing w:before="0" w:after="0"/>
        <w:ind w:left="0" w:firstLine="0"/>
        <w:rPr>
          <w:rFonts w:ascii="Arial" w:hAnsi="Arial" w:cs="Arial"/>
          <w:sz w:val="20"/>
        </w:rPr>
      </w:pPr>
      <w:bookmarkStart w:id="0" w:name="_Hlk209708843"/>
      <w:r w:rsidRPr="0069751F">
        <w:rPr>
          <w:rFonts w:ascii="Arial" w:hAnsi="Arial" w:cs="Arial"/>
          <w:b/>
          <w:bCs/>
          <w:sz w:val="20"/>
        </w:rPr>
        <w:t>2. kritērijs "Piedāvātais atjaunojamo durvju apjoms 90 dienās”</w:t>
      </w:r>
      <w:bookmarkEnd w:id="0"/>
      <w:r w:rsidRPr="0069751F">
        <w:rPr>
          <w:rFonts w:ascii="Arial" w:hAnsi="Arial" w:cs="Arial"/>
          <w:sz w:val="20"/>
        </w:rPr>
        <w:t>: komisija vērtē pretendenta piedāvājumā norādīto durvju skaitu, piešķirot punktus:</w:t>
      </w:r>
    </w:p>
    <w:p w14:paraId="19EE22AD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18 punkti</w:t>
      </w:r>
      <w:r w:rsidRPr="0069751F">
        <w:rPr>
          <w:rFonts w:ascii="Arial" w:hAnsi="Arial" w:cs="Arial"/>
          <w:b/>
          <w:bCs/>
          <w:sz w:val="20"/>
          <w:szCs w:val="20"/>
        </w:rPr>
        <w:t xml:space="preserve"> </w:t>
      </w:r>
      <w:r w:rsidRPr="0069751F">
        <w:rPr>
          <w:rFonts w:ascii="Arial" w:hAnsi="Arial" w:cs="Arial"/>
          <w:sz w:val="20"/>
          <w:szCs w:val="20"/>
        </w:rPr>
        <w:t>– 9 durvju atjaunošana 90 dienās;</w:t>
      </w:r>
    </w:p>
    <w:p w14:paraId="5FB500D7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16 punkti – 8 durvju atjaunošana 90 dienās;</w:t>
      </w:r>
    </w:p>
    <w:p w14:paraId="3DEE2893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14 punkti – 7 durvju atjaunošana 90 dienās;</w:t>
      </w:r>
    </w:p>
    <w:p w14:paraId="74975B87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12 punkti – 6 durvju atjaunošana 90 dienās;</w:t>
      </w:r>
    </w:p>
    <w:p w14:paraId="6D9F38DC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10 punkti – 5 durvju atjaunošana 90 dienās;</w:t>
      </w:r>
    </w:p>
    <w:p w14:paraId="105542A4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8 punkti – 4 durvju atjaunošana 90 dienās;</w:t>
      </w:r>
    </w:p>
    <w:p w14:paraId="31EA44A7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6 punkti – 3 durvju atjaunošana 90 dienās;</w:t>
      </w:r>
    </w:p>
    <w:p w14:paraId="0358818E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4 punkti – 2 durvju atjaunošana 90 dienās;</w:t>
      </w:r>
    </w:p>
    <w:p w14:paraId="756ED19D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2 punkti – 1 durvju atjaunošana 90 dienās.</w:t>
      </w:r>
    </w:p>
    <w:p w14:paraId="376C7A9B" w14:textId="77777777" w:rsidR="00580DA2" w:rsidRPr="0069751F" w:rsidRDefault="00580DA2" w:rsidP="00580DA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9751F">
        <w:rPr>
          <w:rFonts w:ascii="Arial" w:hAnsi="Arial" w:cs="Arial"/>
          <w:sz w:val="20"/>
          <w:szCs w:val="20"/>
        </w:rPr>
        <w:t>Maksimālais punktu skaits 2. kritērijā ir 18</w:t>
      </w:r>
    </w:p>
    <w:p w14:paraId="57A86ED7" w14:textId="77777777" w:rsidR="00580DA2" w:rsidRPr="004F7B36" w:rsidRDefault="00580DA2" w:rsidP="00580DA2">
      <w:pPr>
        <w:pStyle w:val="StyleStyle1Justified"/>
        <w:tabs>
          <w:tab w:val="clear" w:pos="567"/>
          <w:tab w:val="left" w:pos="0"/>
        </w:tabs>
        <w:spacing w:before="0" w:after="0"/>
        <w:ind w:left="0" w:firstLine="0"/>
        <w:rPr>
          <w:rFonts w:ascii="Arial" w:hAnsi="Arial" w:cs="Arial"/>
          <w:sz w:val="16"/>
          <w:szCs w:val="16"/>
        </w:rPr>
      </w:pPr>
    </w:p>
    <w:p w14:paraId="73B10279" w14:textId="77777777" w:rsidR="00580DA2" w:rsidRPr="00196B8E" w:rsidRDefault="00580DA2" w:rsidP="00580DA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96B8E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Iepirkuma nolikuma 4.5.punktā frāzi </w:t>
      </w:r>
      <w:r w:rsidRPr="00196B8E">
        <w:rPr>
          <w:rFonts w:ascii="Arial" w:hAnsi="Arial" w:cs="Arial"/>
          <w:bCs/>
          <w:sz w:val="20"/>
          <w:szCs w:val="20"/>
        </w:rPr>
        <w:t>“</w:t>
      </w:r>
      <w:r w:rsidRPr="00196B8E">
        <w:rPr>
          <w:rFonts w:ascii="Arial" w:hAnsi="Arial" w:cs="Arial"/>
          <w:sz w:val="20"/>
          <w:szCs w:val="20"/>
        </w:rPr>
        <w:t xml:space="preserve">Piedāvāto preču apjoms </w:t>
      </w:r>
      <w:r w:rsidRPr="00196B8E">
        <w:rPr>
          <w:rFonts w:ascii="Arial" w:hAnsi="Arial" w:cs="Arial"/>
          <w:bCs/>
          <w:sz w:val="20"/>
          <w:szCs w:val="20"/>
        </w:rPr>
        <w:t>60 dienās”</w:t>
      </w:r>
      <w:r w:rsidRPr="00196B8E">
        <w:rPr>
          <w:rFonts w:ascii="Arial" w:hAnsi="Arial" w:cs="Arial"/>
          <w:b/>
          <w:sz w:val="20"/>
          <w:szCs w:val="20"/>
        </w:rPr>
        <w:t xml:space="preserve"> </w:t>
      </w:r>
      <w:r w:rsidRPr="00196B8E">
        <w:rPr>
          <w:rFonts w:ascii="Arial" w:hAnsi="Arial" w:cs="Arial"/>
          <w:bCs/>
          <w:sz w:val="20"/>
          <w:szCs w:val="20"/>
        </w:rPr>
        <w:t>aizstāt ar frāzi “</w:t>
      </w:r>
      <w:r w:rsidRPr="00196B8E">
        <w:rPr>
          <w:rFonts w:ascii="Arial" w:hAnsi="Arial" w:cs="Arial"/>
          <w:sz w:val="20"/>
          <w:szCs w:val="20"/>
        </w:rPr>
        <w:t xml:space="preserve">Piedāvāto preču apjoms </w:t>
      </w:r>
      <w:r w:rsidRPr="00196B8E">
        <w:rPr>
          <w:rFonts w:ascii="Arial" w:hAnsi="Arial" w:cs="Arial"/>
          <w:bCs/>
          <w:sz w:val="20"/>
          <w:szCs w:val="20"/>
        </w:rPr>
        <w:t>90 dienās”.</w:t>
      </w:r>
    </w:p>
    <w:p w14:paraId="68B8CA06" w14:textId="77777777" w:rsidR="00580DA2" w:rsidRPr="0015709F" w:rsidRDefault="00580DA2" w:rsidP="00580DA2">
      <w:pPr>
        <w:pStyle w:val="ListParagraph"/>
        <w:numPr>
          <w:ilvl w:val="0"/>
          <w:numId w:val="1"/>
        </w:numPr>
        <w:spacing w:line="259" w:lineRule="auto"/>
        <w:rPr>
          <w:rStyle w:val="SubtleEmphasis"/>
          <w:rFonts w:ascii="Arial" w:hAnsi="Arial" w:cs="Arial"/>
          <w:i w:val="0"/>
          <w:iCs w:val="0"/>
          <w:sz w:val="20"/>
          <w:szCs w:val="20"/>
        </w:rPr>
      </w:pP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Iepirkuma nolikuma </w:t>
      </w:r>
      <w:r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1.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pielikuma “</w:t>
      </w:r>
      <w:r w:rsidRPr="001D1304">
        <w:rPr>
          <w:rFonts w:ascii="Arial" w:hAnsi="Arial" w:cs="Arial"/>
          <w:bCs/>
          <w:sz w:val="20"/>
          <w:szCs w:val="20"/>
        </w:rPr>
        <w:t xml:space="preserve">Liepājas dzelzceļa stacijas ēkas </w:t>
      </w:r>
      <w:r>
        <w:rPr>
          <w:rFonts w:ascii="Arial" w:hAnsi="Arial" w:cs="Arial"/>
          <w:bCs/>
          <w:sz w:val="20"/>
          <w:szCs w:val="20"/>
        </w:rPr>
        <w:t xml:space="preserve">vēsturisko </w:t>
      </w:r>
      <w:r w:rsidRPr="001D1304">
        <w:rPr>
          <w:rFonts w:ascii="Arial" w:hAnsi="Arial" w:cs="Arial"/>
          <w:bCs/>
          <w:sz w:val="20"/>
          <w:szCs w:val="20"/>
        </w:rPr>
        <w:t>ārdurvju</w:t>
      </w:r>
      <w:r>
        <w:rPr>
          <w:rFonts w:ascii="Arial" w:hAnsi="Arial" w:cs="Arial"/>
          <w:bCs/>
          <w:sz w:val="20"/>
          <w:szCs w:val="20"/>
        </w:rPr>
        <w:t xml:space="preserve"> atjaunošana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” </w:t>
      </w:r>
      <w:r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pieteikuma 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6.punktā </w:t>
      </w:r>
      <w:r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frāzi “60 (sešdesmit) dienās” aizstāt ar frāzi “90 (deviņdesmit) dienās”</w:t>
      </w:r>
    </w:p>
    <w:p w14:paraId="142B41F1" w14:textId="77777777" w:rsidR="00580DA2" w:rsidRPr="00196B8E" w:rsidRDefault="00580DA2" w:rsidP="00580DA2">
      <w:pPr>
        <w:pStyle w:val="ListParagraph"/>
        <w:numPr>
          <w:ilvl w:val="0"/>
          <w:numId w:val="1"/>
        </w:numPr>
        <w:spacing w:line="259" w:lineRule="auto"/>
        <w:rPr>
          <w:rFonts w:ascii="Arial" w:hAnsi="Arial" w:cs="Arial"/>
          <w:color w:val="474955" w:themeColor="text2"/>
          <w:sz w:val="20"/>
          <w:szCs w:val="20"/>
        </w:rPr>
      </w:pP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Iepirkuma nolikuma </w:t>
      </w:r>
      <w:r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2.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pielikuma “</w:t>
      </w:r>
      <w:r w:rsidRPr="001D1304">
        <w:rPr>
          <w:rFonts w:ascii="Arial" w:hAnsi="Arial" w:cs="Arial"/>
          <w:bCs/>
          <w:sz w:val="20"/>
          <w:szCs w:val="20"/>
        </w:rPr>
        <w:t xml:space="preserve">Liepājas dzelzceļa stacijas ēkas </w:t>
      </w:r>
      <w:r>
        <w:rPr>
          <w:rFonts w:ascii="Arial" w:hAnsi="Arial" w:cs="Arial"/>
          <w:bCs/>
          <w:sz w:val="20"/>
          <w:szCs w:val="20"/>
        </w:rPr>
        <w:t xml:space="preserve">vēsturisko </w:t>
      </w:r>
      <w:r w:rsidRPr="001D1304">
        <w:rPr>
          <w:rFonts w:ascii="Arial" w:hAnsi="Arial" w:cs="Arial"/>
          <w:bCs/>
          <w:sz w:val="20"/>
          <w:szCs w:val="20"/>
        </w:rPr>
        <w:t>ārdurvju</w:t>
      </w:r>
      <w:r>
        <w:rPr>
          <w:rFonts w:ascii="Arial" w:hAnsi="Arial" w:cs="Arial"/>
          <w:bCs/>
          <w:sz w:val="20"/>
          <w:szCs w:val="20"/>
        </w:rPr>
        <w:t xml:space="preserve"> atjaunošana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”</w:t>
      </w:r>
      <w:r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 darba uzdevuma 6.punktā 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“Darbu izpildes termiņš” frāzi “</w:t>
      </w:r>
      <w:r w:rsidRPr="00196B8E">
        <w:rPr>
          <w:rFonts w:ascii="Arial" w:hAnsi="Arial" w:cs="Arial"/>
          <w:sz w:val="20"/>
          <w:szCs w:val="20"/>
        </w:rPr>
        <w:t>Darbu veikšana – 60 dienu laikā no līguma parakstīšanas dienas” aizstāt ar frāzi “Darbu veikšana – 90 dienu laikā no līguma parakstīšanas dienas”.</w:t>
      </w:r>
    </w:p>
    <w:p w14:paraId="5A8D7465" w14:textId="77777777" w:rsidR="00580DA2" w:rsidRPr="00196B8E" w:rsidRDefault="00580DA2" w:rsidP="00580DA2">
      <w:pPr>
        <w:pStyle w:val="ListParagraph"/>
        <w:numPr>
          <w:ilvl w:val="0"/>
          <w:numId w:val="1"/>
        </w:numPr>
        <w:spacing w:line="259" w:lineRule="auto"/>
        <w:rPr>
          <w:rStyle w:val="SubtleEmphasis"/>
          <w:rFonts w:ascii="Arial" w:hAnsi="Arial" w:cs="Arial"/>
          <w:i w:val="0"/>
          <w:iCs w:val="0"/>
          <w:sz w:val="20"/>
          <w:szCs w:val="20"/>
        </w:rPr>
      </w:pP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Iepirkuma nolikuma 4.pielikuma “Līguma projekts” 1.5.punkt</w:t>
      </w:r>
      <w:r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>u izteikt sekojošā redakcijā “</w:t>
      </w:r>
      <w:r w:rsidRPr="007D1758">
        <w:rPr>
          <w:rFonts w:ascii="Arial" w:eastAsia="Times New Roman" w:hAnsi="Arial" w:cs="Arial"/>
          <w:bCs/>
          <w:sz w:val="20"/>
          <w:szCs w:val="20"/>
          <w:lang w:eastAsia="zh-CN" w:bidi="lo-LA"/>
        </w:rPr>
        <w:t xml:space="preserve">Darbu izpildes termiņš ir </w:t>
      </w:r>
      <w:r>
        <w:rPr>
          <w:rFonts w:ascii="Arial" w:eastAsia="Times New Roman" w:hAnsi="Arial" w:cs="Arial"/>
          <w:b/>
          <w:sz w:val="20"/>
          <w:szCs w:val="20"/>
          <w:lang w:eastAsia="zh-CN" w:bidi="lo-LA"/>
        </w:rPr>
        <w:t>9</w:t>
      </w:r>
      <w:r w:rsidRPr="007D1758">
        <w:rPr>
          <w:rFonts w:ascii="Arial" w:eastAsia="Times New Roman" w:hAnsi="Arial" w:cs="Arial"/>
          <w:b/>
          <w:sz w:val="20"/>
          <w:szCs w:val="20"/>
          <w:lang w:eastAsia="zh-CN" w:bidi="lo-LA"/>
        </w:rPr>
        <w:t>0 (</w:t>
      </w:r>
      <w:r>
        <w:rPr>
          <w:rFonts w:ascii="Arial" w:eastAsia="Times New Roman" w:hAnsi="Arial" w:cs="Arial"/>
          <w:b/>
          <w:sz w:val="20"/>
          <w:szCs w:val="20"/>
          <w:lang w:eastAsia="zh-CN" w:bidi="lo-LA"/>
        </w:rPr>
        <w:t>deviņ</w:t>
      </w:r>
      <w:r w:rsidRPr="007D1758">
        <w:rPr>
          <w:rFonts w:ascii="Arial" w:eastAsia="Times New Roman" w:hAnsi="Arial" w:cs="Arial"/>
          <w:b/>
          <w:sz w:val="20"/>
          <w:szCs w:val="20"/>
          <w:lang w:eastAsia="zh-CN" w:bidi="lo-LA"/>
        </w:rPr>
        <w:t>desmit) dien</w:t>
      </w:r>
      <w:r>
        <w:rPr>
          <w:rFonts w:ascii="Arial" w:eastAsia="Times New Roman" w:hAnsi="Arial" w:cs="Arial"/>
          <w:b/>
          <w:sz w:val="20"/>
          <w:szCs w:val="20"/>
          <w:lang w:eastAsia="zh-CN" w:bidi="lo-LA"/>
        </w:rPr>
        <w:t>as</w:t>
      </w:r>
      <w:r w:rsidRPr="007D1758">
        <w:rPr>
          <w:rFonts w:ascii="Arial" w:eastAsia="Times New Roman" w:hAnsi="Arial" w:cs="Arial"/>
          <w:b/>
          <w:sz w:val="20"/>
          <w:szCs w:val="20"/>
          <w:lang w:eastAsia="zh-CN" w:bidi="lo-LA"/>
        </w:rPr>
        <w:t xml:space="preserve"> no līguma abpusējas parakstīšanas dienas</w:t>
      </w:r>
      <w:r>
        <w:rPr>
          <w:rFonts w:ascii="Arial" w:eastAsia="Times New Roman" w:hAnsi="Arial" w:cs="Arial"/>
          <w:b/>
          <w:sz w:val="20"/>
          <w:szCs w:val="20"/>
          <w:lang w:eastAsia="zh-CN" w:bidi="lo-LA"/>
        </w:rPr>
        <w:t>”</w:t>
      </w:r>
      <w:r w:rsidRPr="00196B8E">
        <w:rPr>
          <w:rStyle w:val="SubtleEmphasis"/>
          <w:rFonts w:ascii="Arial" w:hAnsi="Arial" w:cs="Arial"/>
          <w:i w:val="0"/>
          <w:iCs w:val="0"/>
          <w:color w:val="auto"/>
          <w:sz w:val="20"/>
          <w:szCs w:val="20"/>
        </w:rPr>
        <w:t xml:space="preserve"> </w:t>
      </w:r>
    </w:p>
    <w:p w14:paraId="7FB72938" w14:textId="77777777" w:rsidR="00580DA2" w:rsidRPr="0065455F" w:rsidRDefault="00580DA2" w:rsidP="00580DA2">
      <w:pPr>
        <w:keepNext/>
        <w:spacing w:after="0" w:line="240" w:lineRule="auto"/>
        <w:jc w:val="center"/>
        <w:outlineLvl w:val="0"/>
        <w:rPr>
          <w:rStyle w:val="SubtleEmphasis"/>
          <w:rFonts w:ascii="Arial" w:hAnsi="Arial" w:cs="Arial"/>
          <w:i w:val="0"/>
          <w:iCs w:val="0"/>
        </w:rPr>
      </w:pPr>
      <w:r>
        <w:rPr>
          <w:rStyle w:val="SubtleEmphasis"/>
          <w:rFonts w:ascii="Arial" w:hAnsi="Arial" w:cs="Arial"/>
          <w:i w:val="0"/>
          <w:iCs w:val="0"/>
        </w:rPr>
        <w:t xml:space="preserve">  </w:t>
      </w:r>
    </w:p>
    <w:p w14:paraId="30B54414" w14:textId="77777777" w:rsidR="00580DA2" w:rsidRPr="00097441" w:rsidRDefault="00580DA2" w:rsidP="00580DA2">
      <w:pPr>
        <w:rPr>
          <w:rStyle w:val="SubtleEmphasis"/>
          <w:i w:val="0"/>
          <w:iCs w:val="0"/>
        </w:rPr>
      </w:pPr>
    </w:p>
    <w:p w14:paraId="780EC007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580DA2">
      <w:pgSz w:w="11906" w:h="16838"/>
      <w:pgMar w:top="964" w:right="851" w:bottom="96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3317D"/>
    <w:multiLevelType w:val="hybridMultilevel"/>
    <w:tmpl w:val="6D46B1E0"/>
    <w:lvl w:ilvl="0" w:tplc="37F4FA5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82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DA2"/>
    <w:rsid w:val="00057A83"/>
    <w:rsid w:val="000959D0"/>
    <w:rsid w:val="00097441"/>
    <w:rsid w:val="00174D54"/>
    <w:rsid w:val="003F7CC6"/>
    <w:rsid w:val="004A0224"/>
    <w:rsid w:val="00580DA2"/>
    <w:rsid w:val="006052A8"/>
    <w:rsid w:val="00676B56"/>
    <w:rsid w:val="006C508D"/>
    <w:rsid w:val="00770F1C"/>
    <w:rsid w:val="00C2627C"/>
    <w:rsid w:val="00D4253B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80D0AA"/>
  <w15:chartTrackingRefBased/>
  <w15:docId w15:val="{E7B52FCC-9F08-405D-B1BC-CAB561DA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DA2"/>
  </w:style>
  <w:style w:type="paragraph" w:styleId="Heading1">
    <w:name w:val="heading 1"/>
    <w:basedOn w:val="Normal"/>
    <w:next w:val="Normal"/>
    <w:link w:val="Heading1Char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 w:after="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spacing w:after="0"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spacing w:after="0"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1st level - Bullet List Paragraph,2,Bullet list,Bullet point 1,Bullets,H&amp;P List Paragraph,List Paragraph1,Normal bullet 2,Numbered List,Numurets,PPS_Bullet,Paragraph,Saistīto dokumentu saraksts,Saraksta rindkopa,Strip,Syle 1,Virsraksti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character" w:customStyle="1" w:styleId="ListParagraphChar">
    <w:name w:val="List Paragraph Char"/>
    <w:aliases w:val="1st level - Bullet List Paragraph Char,2 Char,Bullet list Char,Bullet point 1 Char,Bullets Char,H&amp;P List Paragraph Char,List Paragraph1 Char,Normal bullet 2 Char,Numbered List Char,Numurets Char,PPS_Bullet Char,Paragraph Char,l Char"/>
    <w:link w:val="ListParagraph"/>
    <w:uiPriority w:val="34"/>
    <w:qFormat/>
    <w:locked/>
    <w:rsid w:val="00580DA2"/>
  </w:style>
  <w:style w:type="paragraph" w:customStyle="1" w:styleId="Default">
    <w:name w:val="Default"/>
    <w:rsid w:val="00580DA2"/>
    <w:pPr>
      <w:autoSpaceDE w:val="0"/>
      <w:autoSpaceDN w:val="0"/>
      <w:adjustRightInd w:val="0"/>
      <w:spacing w:after="0" w:line="240" w:lineRule="auto"/>
    </w:pPr>
    <w:rPr>
      <w:rFonts w:ascii="Segoe UI Semibold" w:hAnsi="Segoe UI Semibold" w:cs="Segoe UI Semibold"/>
      <w:color w:val="000000"/>
      <w:kern w:val="0"/>
    </w:rPr>
  </w:style>
  <w:style w:type="paragraph" w:styleId="BodyTextIndent">
    <w:name w:val="Body Text Indent"/>
    <w:basedOn w:val="Normal"/>
    <w:link w:val="BodyTextIndentChar"/>
    <w:unhideWhenUsed/>
    <w:rsid w:val="00580DA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580DA2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StyleStyle1Justified">
    <w:name w:val="Style Style1 + Justified"/>
    <w:basedOn w:val="Normal"/>
    <w:rsid w:val="00580DA2"/>
    <w:pPr>
      <w:tabs>
        <w:tab w:val="num" w:pos="567"/>
        <w:tab w:val="num" w:pos="1134"/>
      </w:tabs>
      <w:spacing w:before="40" w:after="40" w:line="240" w:lineRule="auto"/>
      <w:ind w:left="567" w:hanging="567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1314</Words>
  <Characters>750</Characters>
  <Application>Microsoft Office Word</Application>
  <DocSecurity>0</DocSecurity>
  <Lines>6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Kārkle</dc:creator>
  <cp:keywords/>
  <dc:description/>
  <cp:lastModifiedBy>Dace Kārkle</cp:lastModifiedBy>
  <cp:revision>3</cp:revision>
  <dcterms:created xsi:type="dcterms:W3CDTF">2026-08-13T13:07:00Z</dcterms:created>
  <dcterms:modified xsi:type="dcterms:W3CDTF">2026-08-13T13:08:00Z</dcterms:modified>
</cp:coreProperties>
</file>