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66E3" w14:textId="77777777" w:rsidR="00BE2981" w:rsidRPr="00B70701" w:rsidRDefault="00BE2981" w:rsidP="00BE2981">
      <w:pPr>
        <w:jc w:val="right"/>
        <w:rPr>
          <w:rFonts w:ascii="Arial" w:hAnsi="Arial" w:cs="Arial"/>
          <w:b/>
          <w:bCs/>
          <w:noProof/>
        </w:rPr>
      </w:pPr>
      <w:r>
        <w:rPr>
          <w:rFonts w:ascii="Arial" w:hAnsi="Arial" w:cs="Arial"/>
          <w:b/>
          <w:bCs/>
          <w:noProof/>
        </w:rPr>
        <w:t>1</w:t>
      </w:r>
      <w:r w:rsidRPr="00B70701">
        <w:rPr>
          <w:rFonts w:ascii="Arial" w:hAnsi="Arial" w:cs="Arial"/>
          <w:b/>
          <w:bCs/>
          <w:noProof/>
        </w:rPr>
        <w:t>.pielikums</w:t>
      </w:r>
    </w:p>
    <w:p w14:paraId="23D8F153" w14:textId="77777777" w:rsidR="00BE2981" w:rsidRPr="00B42E77" w:rsidRDefault="00BE2981" w:rsidP="00BE2981">
      <w:pPr>
        <w:pStyle w:val="Virsraksts1"/>
        <w:tabs>
          <w:tab w:val="left" w:pos="6946"/>
        </w:tabs>
        <w:jc w:val="right"/>
        <w:rPr>
          <w:rFonts w:ascii="Arial" w:hAnsi="Arial" w:cs="Arial"/>
          <w:bCs/>
          <w:sz w:val="20"/>
        </w:rPr>
      </w:pPr>
      <w:r w:rsidRPr="00B42E77">
        <w:rPr>
          <w:rFonts w:ascii="Arial" w:hAnsi="Arial" w:cs="Arial"/>
          <w:bCs/>
          <w:sz w:val="20"/>
        </w:rPr>
        <w:t>VAS “Latvijas dzelzceļš” sarunu procedūrā ar publikāciju</w:t>
      </w:r>
    </w:p>
    <w:p w14:paraId="54AED558" w14:textId="77777777" w:rsidR="00BE2981" w:rsidRPr="00022DE1" w:rsidRDefault="00BE2981" w:rsidP="00BE2981">
      <w:pPr>
        <w:pStyle w:val="Nosaukums"/>
        <w:jc w:val="right"/>
        <w:rPr>
          <w:rFonts w:ascii="Arial" w:hAnsi="Arial" w:cs="Arial"/>
          <w:bCs/>
          <w:sz w:val="20"/>
        </w:rPr>
      </w:pPr>
      <w:r w:rsidRPr="00022DE1">
        <w:rPr>
          <w:rFonts w:ascii="Arial" w:hAnsi="Arial" w:cs="Arial"/>
          <w:bCs/>
          <w:sz w:val="20"/>
        </w:rPr>
        <w:t>“</w:t>
      </w:r>
      <w:r w:rsidRPr="00022DE1">
        <w:rPr>
          <w:rFonts w:ascii="Arial" w:hAnsi="Arial" w:cs="Arial"/>
          <w:bCs/>
          <w:sz w:val="20"/>
          <w:lang w:val="pt-BR" w:eastAsia="lv-LV"/>
        </w:rPr>
        <w:t>Releju - procesoru centralizācijas sistēmas rezerves daļu piegāde</w:t>
      </w:r>
      <w:r w:rsidRPr="00022DE1">
        <w:rPr>
          <w:rFonts w:ascii="Arial" w:hAnsi="Arial" w:cs="Arial"/>
          <w:bCs/>
          <w:sz w:val="20"/>
        </w:rPr>
        <w:t xml:space="preserve">”, </w:t>
      </w:r>
    </w:p>
    <w:p w14:paraId="523B62CA" w14:textId="77777777" w:rsidR="00BE2981" w:rsidRPr="00022DE1" w:rsidRDefault="00BE2981" w:rsidP="00BE2981">
      <w:pPr>
        <w:pStyle w:val="Nosaukums"/>
        <w:jc w:val="right"/>
        <w:rPr>
          <w:rFonts w:ascii="Arial" w:hAnsi="Arial" w:cs="Arial"/>
          <w:bCs/>
          <w:sz w:val="20"/>
        </w:rPr>
      </w:pPr>
      <w:r w:rsidRPr="00022DE1">
        <w:rPr>
          <w:rFonts w:ascii="Arial" w:hAnsi="Arial" w:cs="Arial"/>
          <w:bCs/>
          <w:sz w:val="20"/>
        </w:rPr>
        <w:t>iepirkuma identifikācijas nr. LDZ 2024/1</w:t>
      </w:r>
      <w:r>
        <w:rPr>
          <w:rFonts w:ascii="Arial" w:hAnsi="Arial" w:cs="Arial"/>
          <w:bCs/>
          <w:sz w:val="20"/>
        </w:rPr>
        <w:t>49</w:t>
      </w:r>
      <w:r w:rsidRPr="00022DE1">
        <w:rPr>
          <w:rFonts w:ascii="Arial" w:hAnsi="Arial" w:cs="Arial"/>
          <w:bCs/>
          <w:sz w:val="20"/>
        </w:rPr>
        <w:t>-SPA</w:t>
      </w:r>
      <w:r>
        <w:rPr>
          <w:rFonts w:ascii="Arial" w:hAnsi="Arial" w:cs="Arial"/>
          <w:bCs/>
          <w:sz w:val="20"/>
        </w:rPr>
        <w:t>V</w:t>
      </w:r>
    </w:p>
    <w:p w14:paraId="4B49C6B5" w14:textId="77777777" w:rsidR="00BE2981" w:rsidRPr="00E47816" w:rsidRDefault="00BE2981" w:rsidP="00BE2981">
      <w:pPr>
        <w:pStyle w:val="Virsraksts1"/>
        <w:tabs>
          <w:tab w:val="left" w:pos="6946"/>
        </w:tabs>
        <w:jc w:val="right"/>
        <w:rPr>
          <w:rFonts w:ascii="Arial" w:hAnsi="Arial" w:cs="Arial"/>
        </w:rPr>
      </w:pPr>
    </w:p>
    <w:p w14:paraId="6858FA19" w14:textId="77777777" w:rsidR="00BE2981" w:rsidRPr="00F5679C" w:rsidRDefault="00BE2981" w:rsidP="00BE2981">
      <w:pPr>
        <w:pStyle w:val="Default"/>
        <w:jc w:val="right"/>
        <w:rPr>
          <w:rFonts w:ascii="Arial" w:hAnsi="Arial" w:cs="Arial"/>
          <w:color w:val="auto"/>
          <w:sz w:val="20"/>
          <w:szCs w:val="20"/>
        </w:rPr>
      </w:pPr>
      <w:r w:rsidRPr="00F5679C">
        <w:rPr>
          <w:rFonts w:ascii="Arial" w:hAnsi="Arial" w:cs="Arial"/>
          <w:color w:val="auto"/>
          <w:sz w:val="20"/>
          <w:szCs w:val="20"/>
        </w:rPr>
        <w:t>APSTIPRINĀTS</w:t>
      </w:r>
    </w:p>
    <w:p w14:paraId="387F83F3" w14:textId="77777777" w:rsidR="00BE2981" w:rsidRPr="00F5679C" w:rsidRDefault="00BE2981" w:rsidP="00BE2981">
      <w:pPr>
        <w:pStyle w:val="Default"/>
        <w:jc w:val="right"/>
        <w:rPr>
          <w:rFonts w:ascii="Arial" w:hAnsi="Arial" w:cs="Arial"/>
          <w:color w:val="auto"/>
          <w:sz w:val="20"/>
          <w:szCs w:val="20"/>
        </w:rPr>
      </w:pPr>
      <w:r w:rsidRPr="00F5679C">
        <w:rPr>
          <w:rFonts w:ascii="Arial" w:hAnsi="Arial" w:cs="Arial"/>
          <w:color w:val="auto"/>
          <w:sz w:val="20"/>
          <w:szCs w:val="20"/>
        </w:rPr>
        <w:t>ar VAS “Latvijas dzelzceļš” iepirkuma komisijas</w:t>
      </w:r>
    </w:p>
    <w:p w14:paraId="0EF5C637" w14:textId="77777777" w:rsidR="00BE2981" w:rsidRDefault="00BE2981" w:rsidP="00BE2981">
      <w:pPr>
        <w:pStyle w:val="Default"/>
        <w:jc w:val="right"/>
        <w:rPr>
          <w:rFonts w:ascii="Arial" w:hAnsi="Arial" w:cs="Arial"/>
          <w:color w:val="auto"/>
          <w:sz w:val="20"/>
          <w:szCs w:val="20"/>
        </w:rPr>
      </w:pPr>
      <w:r w:rsidRPr="00F5679C">
        <w:rPr>
          <w:rFonts w:ascii="Arial" w:hAnsi="Arial" w:cs="Arial"/>
          <w:color w:val="auto"/>
          <w:sz w:val="20"/>
          <w:szCs w:val="20"/>
        </w:rPr>
        <w:t xml:space="preserve">2024.gada </w:t>
      </w:r>
      <w:r>
        <w:rPr>
          <w:rFonts w:ascii="Arial" w:hAnsi="Arial" w:cs="Arial"/>
          <w:color w:val="auto"/>
          <w:sz w:val="20"/>
          <w:szCs w:val="20"/>
        </w:rPr>
        <w:t>6.decembra</w:t>
      </w:r>
      <w:r w:rsidRPr="00F5679C">
        <w:rPr>
          <w:rFonts w:ascii="Arial" w:hAnsi="Arial" w:cs="Arial"/>
          <w:color w:val="auto"/>
          <w:sz w:val="20"/>
          <w:szCs w:val="20"/>
        </w:rPr>
        <w:t xml:space="preserve"> 2.sēdes protokolu</w:t>
      </w:r>
    </w:p>
    <w:p w14:paraId="05C1E3A8" w14:textId="77777777" w:rsidR="00BE2981" w:rsidRPr="00F5679C" w:rsidRDefault="00BE2981" w:rsidP="00BE2981">
      <w:pPr>
        <w:pStyle w:val="Default"/>
        <w:jc w:val="right"/>
        <w:rPr>
          <w:rFonts w:ascii="Arial" w:hAnsi="Arial" w:cs="Arial"/>
          <w:color w:val="auto"/>
          <w:sz w:val="20"/>
          <w:szCs w:val="20"/>
        </w:rPr>
      </w:pPr>
    </w:p>
    <w:p w14:paraId="7A4755EE" w14:textId="77777777" w:rsidR="00BE2981" w:rsidRPr="001906DD" w:rsidRDefault="00BE2981" w:rsidP="00BE2981">
      <w:pPr>
        <w:spacing w:after="0" w:line="240" w:lineRule="auto"/>
        <w:jc w:val="center"/>
        <w:rPr>
          <w:rFonts w:ascii="Arial" w:hAnsi="Arial" w:cs="Arial"/>
          <w:b/>
          <w:sz w:val="21"/>
          <w:szCs w:val="21"/>
        </w:rPr>
      </w:pPr>
      <w:r w:rsidRPr="001906DD">
        <w:rPr>
          <w:rFonts w:ascii="Arial" w:hAnsi="Arial" w:cs="Arial"/>
          <w:b/>
          <w:sz w:val="21"/>
          <w:szCs w:val="21"/>
        </w:rPr>
        <w:t>VAS “Latvijas dzelzceļš” organizētajā</w:t>
      </w:r>
    </w:p>
    <w:p w14:paraId="1DB88A9E" w14:textId="77777777" w:rsidR="00BE2981" w:rsidRPr="001906DD" w:rsidRDefault="00BE2981" w:rsidP="00BE2981">
      <w:pPr>
        <w:pStyle w:val="Nosaukums"/>
        <w:rPr>
          <w:rFonts w:ascii="Arial" w:hAnsi="Arial" w:cs="Arial"/>
          <w:b/>
          <w:sz w:val="21"/>
          <w:szCs w:val="21"/>
        </w:rPr>
      </w:pPr>
      <w:r w:rsidRPr="001906DD">
        <w:rPr>
          <w:rFonts w:ascii="Arial" w:hAnsi="Arial" w:cs="Arial"/>
          <w:b/>
          <w:sz w:val="21"/>
          <w:szCs w:val="21"/>
        </w:rPr>
        <w:t xml:space="preserve">sarunu procedūrā </w:t>
      </w:r>
      <w:r>
        <w:rPr>
          <w:rFonts w:ascii="Arial" w:hAnsi="Arial" w:cs="Arial"/>
          <w:b/>
          <w:sz w:val="21"/>
          <w:szCs w:val="21"/>
        </w:rPr>
        <w:t>ar</w:t>
      </w:r>
      <w:r w:rsidRPr="001906DD">
        <w:rPr>
          <w:rFonts w:ascii="Arial" w:hAnsi="Arial" w:cs="Arial"/>
          <w:b/>
          <w:sz w:val="21"/>
          <w:szCs w:val="21"/>
        </w:rPr>
        <w:t xml:space="preserve"> publikācij</w:t>
      </w:r>
      <w:r>
        <w:rPr>
          <w:rFonts w:ascii="Arial" w:hAnsi="Arial" w:cs="Arial"/>
          <w:b/>
          <w:sz w:val="21"/>
          <w:szCs w:val="21"/>
        </w:rPr>
        <w:t>u</w:t>
      </w:r>
      <w:r w:rsidRPr="001906DD">
        <w:rPr>
          <w:rFonts w:ascii="Arial" w:hAnsi="Arial" w:cs="Arial"/>
          <w:b/>
          <w:sz w:val="21"/>
          <w:szCs w:val="21"/>
        </w:rPr>
        <w:t xml:space="preserve"> “</w:t>
      </w:r>
      <w:r w:rsidRPr="00E25C7D">
        <w:rPr>
          <w:rFonts w:ascii="Arial" w:hAnsi="Arial" w:cs="Arial"/>
          <w:b/>
          <w:sz w:val="20"/>
          <w:lang w:val="pt-BR" w:eastAsia="lv-LV"/>
        </w:rPr>
        <w:t>Releju - procesoru centralizācijas sistēmas rezerves daļu piegāde</w:t>
      </w:r>
      <w:r w:rsidRPr="001906DD">
        <w:rPr>
          <w:rFonts w:ascii="Arial" w:hAnsi="Arial" w:cs="Arial"/>
          <w:b/>
          <w:sz w:val="21"/>
          <w:szCs w:val="21"/>
        </w:rPr>
        <w:t xml:space="preserve">”, </w:t>
      </w:r>
    </w:p>
    <w:p w14:paraId="4BAA8C51" w14:textId="77777777" w:rsidR="00BE2981" w:rsidRPr="001906DD" w:rsidRDefault="00BE2981" w:rsidP="00BE2981">
      <w:pPr>
        <w:pStyle w:val="Nosaukums"/>
        <w:rPr>
          <w:rFonts w:ascii="Arial" w:hAnsi="Arial" w:cs="Arial"/>
          <w:b/>
          <w:sz w:val="21"/>
          <w:szCs w:val="21"/>
        </w:rPr>
      </w:pPr>
      <w:r w:rsidRPr="001906DD">
        <w:rPr>
          <w:rFonts w:ascii="Arial" w:hAnsi="Arial" w:cs="Arial"/>
          <w:b/>
          <w:sz w:val="21"/>
          <w:szCs w:val="21"/>
        </w:rPr>
        <w:t>iepirkuma identifikācijas nr. LDZ 2024/</w:t>
      </w:r>
      <w:r>
        <w:rPr>
          <w:rFonts w:ascii="Arial" w:hAnsi="Arial" w:cs="Arial"/>
          <w:b/>
          <w:sz w:val="21"/>
          <w:szCs w:val="21"/>
        </w:rPr>
        <w:t>149-</w:t>
      </w:r>
      <w:r w:rsidRPr="001906DD">
        <w:rPr>
          <w:rFonts w:ascii="Arial" w:hAnsi="Arial" w:cs="Arial"/>
          <w:b/>
          <w:sz w:val="21"/>
          <w:szCs w:val="21"/>
        </w:rPr>
        <w:t>SPA</w:t>
      </w:r>
      <w:r>
        <w:rPr>
          <w:rFonts w:ascii="Arial" w:hAnsi="Arial" w:cs="Arial"/>
          <w:b/>
          <w:sz w:val="21"/>
          <w:szCs w:val="21"/>
        </w:rPr>
        <w:t>V</w:t>
      </w:r>
    </w:p>
    <w:p w14:paraId="68D5CCC0" w14:textId="77777777" w:rsidR="00BE2981" w:rsidRPr="0045575B" w:rsidRDefault="00BE2981" w:rsidP="00BE2981">
      <w:pPr>
        <w:pStyle w:val="Virsraksts1"/>
        <w:tabs>
          <w:tab w:val="left" w:pos="6946"/>
        </w:tabs>
        <w:jc w:val="center"/>
        <w:rPr>
          <w:rFonts w:ascii="Arial" w:hAnsi="Arial" w:cs="Arial"/>
          <w:b/>
          <w:color w:val="212121"/>
          <w:sz w:val="20"/>
          <w:shd w:val="clear" w:color="auto" w:fill="FFFFFF"/>
        </w:rPr>
      </w:pPr>
    </w:p>
    <w:p w14:paraId="6D1CCCF8" w14:textId="77777777" w:rsidR="00BE2981" w:rsidRPr="00F5679C" w:rsidRDefault="00BE2981" w:rsidP="00BE2981">
      <w:pPr>
        <w:jc w:val="center"/>
        <w:rPr>
          <w:rFonts w:ascii="Arial" w:hAnsi="Arial" w:cs="Arial"/>
          <w:b/>
          <w:bCs/>
        </w:rPr>
      </w:pPr>
    </w:p>
    <w:p w14:paraId="04F04387" w14:textId="77777777" w:rsidR="00BE2981" w:rsidRDefault="00BE2981" w:rsidP="00BE2981">
      <w:pPr>
        <w:pStyle w:val="Default"/>
        <w:jc w:val="center"/>
        <w:rPr>
          <w:rFonts w:ascii="Arial" w:hAnsi="Arial" w:cs="Arial"/>
          <w:bCs/>
          <w:sz w:val="20"/>
          <w:szCs w:val="20"/>
        </w:rPr>
      </w:pPr>
      <w:r w:rsidRPr="00600C2F">
        <w:rPr>
          <w:rFonts w:ascii="Arial" w:hAnsi="Arial" w:cs="Arial"/>
          <w:bCs/>
          <w:sz w:val="20"/>
          <w:szCs w:val="20"/>
        </w:rPr>
        <w:t>(turpmāk – iepirkums)</w:t>
      </w:r>
    </w:p>
    <w:p w14:paraId="105B4838" w14:textId="77777777" w:rsidR="00BE2981" w:rsidRDefault="00BE2981" w:rsidP="00BE2981">
      <w:pPr>
        <w:pStyle w:val="Default"/>
        <w:jc w:val="center"/>
        <w:rPr>
          <w:rFonts w:ascii="Arial" w:hAnsi="Arial" w:cs="Arial"/>
          <w:bCs/>
          <w:sz w:val="20"/>
          <w:szCs w:val="20"/>
        </w:rPr>
      </w:pPr>
    </w:p>
    <w:p w14:paraId="18EE4C56" w14:textId="77777777" w:rsidR="00BE2981" w:rsidRPr="00D074D8" w:rsidRDefault="00BE2981" w:rsidP="00BE2981">
      <w:pPr>
        <w:pStyle w:val="Default"/>
        <w:jc w:val="center"/>
        <w:rPr>
          <w:rFonts w:ascii="Arial" w:hAnsi="Arial" w:cs="Arial"/>
          <w:b/>
          <w:smallCaps/>
          <w:color w:val="auto"/>
          <w:sz w:val="20"/>
          <w:szCs w:val="20"/>
        </w:rPr>
      </w:pPr>
      <w:r w:rsidRPr="00D074D8">
        <w:rPr>
          <w:rFonts w:ascii="Arial" w:hAnsi="Arial" w:cs="Arial"/>
          <w:b/>
          <w:smallCaps/>
          <w:color w:val="auto"/>
          <w:sz w:val="20"/>
          <w:szCs w:val="20"/>
        </w:rPr>
        <w:t>Grozījumi Nr.1</w:t>
      </w:r>
    </w:p>
    <w:p w14:paraId="08F3375E" w14:textId="77777777" w:rsidR="00BE2981" w:rsidRPr="00D074D8" w:rsidRDefault="00BE2981" w:rsidP="00BE2981">
      <w:pPr>
        <w:pStyle w:val="Pamattekstsaratkpi"/>
        <w:ind w:right="-1"/>
        <w:contextualSpacing/>
        <w:rPr>
          <w:rFonts w:ascii="Arial" w:hAnsi="Arial" w:cs="Arial"/>
          <w:bCs/>
          <w:sz w:val="20"/>
        </w:rPr>
      </w:pPr>
    </w:p>
    <w:p w14:paraId="759FC67F" w14:textId="6372B0B3" w:rsidR="00BE2981" w:rsidRPr="00EA3C65" w:rsidRDefault="00BE2981" w:rsidP="00BE2981">
      <w:pPr>
        <w:pStyle w:val="Pamattekstsaratkpi"/>
        <w:numPr>
          <w:ilvl w:val="0"/>
          <w:numId w:val="1"/>
        </w:numPr>
        <w:ind w:right="-1"/>
        <w:contextualSpacing/>
        <w:rPr>
          <w:rFonts w:ascii="Arial" w:hAnsi="Arial" w:cs="Arial"/>
          <w:sz w:val="20"/>
        </w:rPr>
      </w:pPr>
      <w:r w:rsidRPr="00EA3C65">
        <w:rPr>
          <w:rFonts w:ascii="Arial" w:hAnsi="Arial" w:cs="Arial"/>
          <w:bCs/>
          <w:sz w:val="20"/>
        </w:rPr>
        <w:t>Iepirkuma nolikuma 1</w:t>
      </w:r>
      <w:r w:rsidR="00B22E93">
        <w:rPr>
          <w:rFonts w:ascii="Arial" w:hAnsi="Arial" w:cs="Arial"/>
          <w:bCs/>
          <w:sz w:val="20"/>
        </w:rPr>
        <w:t>.</w:t>
      </w:r>
      <w:r w:rsidRPr="00EA3C65">
        <w:rPr>
          <w:rFonts w:ascii="Arial" w:hAnsi="Arial" w:cs="Arial"/>
          <w:bCs/>
          <w:sz w:val="20"/>
        </w:rPr>
        <w:t xml:space="preserve">11.6. punktu izteikt </w:t>
      </w:r>
      <w:r>
        <w:rPr>
          <w:rFonts w:ascii="Arial" w:hAnsi="Arial" w:cs="Arial"/>
          <w:bCs/>
          <w:sz w:val="20"/>
        </w:rPr>
        <w:t xml:space="preserve">šādā </w:t>
      </w:r>
      <w:r w:rsidRPr="00EA3C65">
        <w:rPr>
          <w:rFonts w:ascii="Arial" w:hAnsi="Arial" w:cs="Arial"/>
          <w:bCs/>
          <w:sz w:val="20"/>
        </w:rPr>
        <w:t>redakcijā “1.11.6.</w:t>
      </w:r>
      <w:bookmarkStart w:id="0" w:name="_Hlk181957874"/>
      <w:r w:rsidRPr="00EA3C65">
        <w:rPr>
          <w:rFonts w:ascii="Arial" w:hAnsi="Arial" w:cs="Arial"/>
          <w:bCs/>
          <w:sz w:val="20"/>
        </w:rPr>
        <w:t xml:space="preserve"> pasūtītājs ievieto nolikuma 1.11.1. punktā minēto informāciju tīmekļvietnē, kurā ir pieejami iepirkuma dokumenti un visi papildus nepieciešamie dokumenti, kā arī elektroniski nosūta atbildi ieinteresētajam piegādātājam, kurš uzdevis jautājumu”.</w:t>
      </w:r>
    </w:p>
    <w:p w14:paraId="0D8EDC91" w14:textId="77777777" w:rsidR="00BE2981" w:rsidRPr="00EA3C65" w:rsidRDefault="00BE2981" w:rsidP="00BE2981">
      <w:pPr>
        <w:pStyle w:val="Sarakstarindkopa"/>
        <w:numPr>
          <w:ilvl w:val="0"/>
          <w:numId w:val="1"/>
        </w:numPr>
        <w:jc w:val="both"/>
        <w:rPr>
          <w:rFonts w:ascii="Arial" w:hAnsi="Arial" w:cs="Arial"/>
          <w:sz w:val="20"/>
          <w:lang w:val="lv-LV"/>
        </w:rPr>
      </w:pPr>
      <w:r w:rsidRPr="00EA3C65">
        <w:rPr>
          <w:rFonts w:ascii="Arial" w:hAnsi="Arial" w:cs="Arial"/>
          <w:bCs/>
          <w:sz w:val="20"/>
          <w:lang w:val="lv-LV"/>
        </w:rPr>
        <w:t xml:space="preserve">Iepirkuma nolikuma 3.punktu izteikt </w:t>
      </w:r>
      <w:r>
        <w:rPr>
          <w:rFonts w:ascii="Arial" w:hAnsi="Arial" w:cs="Arial"/>
          <w:bCs/>
          <w:sz w:val="20"/>
          <w:lang w:val="lv-LV"/>
        </w:rPr>
        <w:t xml:space="preserve">šādā </w:t>
      </w:r>
      <w:r w:rsidRPr="00EA3C65">
        <w:rPr>
          <w:rFonts w:ascii="Arial" w:hAnsi="Arial" w:cs="Arial"/>
          <w:bCs/>
          <w:sz w:val="20"/>
          <w:lang w:val="lv-LV"/>
        </w:rPr>
        <w:t>redakcijā “</w:t>
      </w:r>
      <w:r w:rsidRPr="00EA3C65">
        <w:rPr>
          <w:rFonts w:ascii="Arial" w:hAnsi="Arial" w:cs="Arial"/>
          <w:b/>
          <w:sz w:val="20"/>
          <w:lang w:val="lv-LV"/>
        </w:rPr>
        <w:t xml:space="preserve">Pretendentu izslēgšanas noteikumus </w:t>
      </w:r>
      <w:r w:rsidRPr="00EA3C65">
        <w:rPr>
          <w:rFonts w:ascii="Arial" w:hAnsi="Arial" w:cs="Arial"/>
          <w:sz w:val="20"/>
          <w:lang w:val="lv-LV"/>
        </w:rPr>
        <w:t>skatīt sarunu procedūras nolikuma 1.9. punkta tabulā „Pretendentu atlases prasības (izslēgšanas noteikumi, kvalifikācijas prasības) / piedāvājumā iekļaujamā informācija un dokumenti”.</w:t>
      </w:r>
    </w:p>
    <w:p w14:paraId="3CB065D7" w14:textId="77777777" w:rsidR="00BE2981" w:rsidRDefault="00BE2981" w:rsidP="00BE2981">
      <w:pPr>
        <w:pStyle w:val="Pamattekstsaratkpi"/>
        <w:numPr>
          <w:ilvl w:val="0"/>
          <w:numId w:val="1"/>
        </w:numPr>
        <w:ind w:right="-1"/>
        <w:contextualSpacing/>
        <w:rPr>
          <w:rFonts w:ascii="Arial" w:hAnsi="Arial" w:cs="Arial"/>
          <w:sz w:val="20"/>
        </w:rPr>
      </w:pPr>
      <w:r w:rsidRPr="00EA3C65">
        <w:rPr>
          <w:rFonts w:ascii="Arial" w:hAnsi="Arial" w:cs="Arial"/>
          <w:bCs/>
          <w:sz w:val="20"/>
        </w:rPr>
        <w:t xml:space="preserve">Iepirkuma nolikuma 4.punktu izteikt </w:t>
      </w:r>
      <w:r>
        <w:rPr>
          <w:rFonts w:ascii="Arial" w:hAnsi="Arial" w:cs="Arial"/>
          <w:bCs/>
          <w:sz w:val="20"/>
        </w:rPr>
        <w:t xml:space="preserve">šādā </w:t>
      </w:r>
      <w:r w:rsidRPr="00EA3C65">
        <w:rPr>
          <w:rFonts w:ascii="Arial" w:hAnsi="Arial" w:cs="Arial"/>
          <w:bCs/>
          <w:sz w:val="20"/>
        </w:rPr>
        <w:t>redakcijā “</w:t>
      </w:r>
      <w:r w:rsidRPr="00EA3C65">
        <w:rPr>
          <w:rFonts w:ascii="Arial" w:hAnsi="Arial" w:cs="Arial"/>
          <w:b/>
          <w:sz w:val="20"/>
        </w:rPr>
        <w:t>Kvalifikācijas prasības pretendentiem</w:t>
      </w:r>
      <w:r w:rsidRPr="00EA3C65">
        <w:rPr>
          <w:rFonts w:ascii="Arial" w:hAnsi="Arial" w:cs="Arial"/>
          <w:sz w:val="20"/>
        </w:rPr>
        <w:t xml:space="preserve"> skatīt sarunu procedūras nolikuma 1.9. punkta tabulu „Pretendentu atlase (izslēgšanas noteikumi, kvalifikācijas prasības un noteikumi) / piedāvājumā iekļaujamā informācija un dokumenti</w:t>
      </w:r>
      <w:bookmarkEnd w:id="0"/>
      <w:r w:rsidRPr="00EA3C65">
        <w:rPr>
          <w:rFonts w:ascii="Arial" w:hAnsi="Arial" w:cs="Arial"/>
          <w:sz w:val="20"/>
        </w:rPr>
        <w:t>”</w:t>
      </w:r>
      <w:r>
        <w:rPr>
          <w:rFonts w:ascii="Arial" w:hAnsi="Arial" w:cs="Arial"/>
          <w:sz w:val="20"/>
        </w:rPr>
        <w:t>.</w:t>
      </w:r>
    </w:p>
    <w:p w14:paraId="563FC7AA" w14:textId="77777777" w:rsidR="00BE2981" w:rsidRPr="005566E8" w:rsidRDefault="00BE2981" w:rsidP="00BE2981">
      <w:pPr>
        <w:pStyle w:val="Pamattekstsaratkpi"/>
        <w:numPr>
          <w:ilvl w:val="0"/>
          <w:numId w:val="1"/>
        </w:numPr>
        <w:ind w:right="-1"/>
        <w:contextualSpacing/>
        <w:rPr>
          <w:rFonts w:ascii="Arial" w:hAnsi="Arial" w:cs="Arial"/>
          <w:sz w:val="20"/>
        </w:rPr>
      </w:pPr>
      <w:r w:rsidRPr="00EA3C65">
        <w:rPr>
          <w:rFonts w:ascii="Arial" w:hAnsi="Arial" w:cs="Arial"/>
          <w:bCs/>
          <w:sz w:val="20"/>
        </w:rPr>
        <w:t xml:space="preserve">Iepirkuma nolikuma </w:t>
      </w:r>
      <w:r>
        <w:rPr>
          <w:rFonts w:ascii="Arial" w:hAnsi="Arial" w:cs="Arial"/>
          <w:bCs/>
          <w:sz w:val="20"/>
        </w:rPr>
        <w:t>7.10</w:t>
      </w:r>
      <w:r w:rsidRPr="00EA3C65">
        <w:rPr>
          <w:rFonts w:ascii="Arial" w:hAnsi="Arial" w:cs="Arial"/>
          <w:bCs/>
          <w:sz w:val="20"/>
        </w:rPr>
        <w:t xml:space="preserve">.punktu izteikt </w:t>
      </w:r>
      <w:r>
        <w:rPr>
          <w:rFonts w:ascii="Arial" w:hAnsi="Arial" w:cs="Arial"/>
          <w:bCs/>
          <w:sz w:val="20"/>
        </w:rPr>
        <w:t xml:space="preserve">šādā </w:t>
      </w:r>
      <w:r w:rsidRPr="00EA3C65">
        <w:rPr>
          <w:rFonts w:ascii="Arial" w:hAnsi="Arial" w:cs="Arial"/>
          <w:bCs/>
          <w:sz w:val="20"/>
        </w:rPr>
        <w:t xml:space="preserve">redakcijā </w:t>
      </w:r>
      <w:r>
        <w:rPr>
          <w:rFonts w:ascii="Arial" w:hAnsi="Arial" w:cs="Arial"/>
          <w:bCs/>
          <w:sz w:val="20"/>
        </w:rPr>
        <w:t>“</w:t>
      </w:r>
      <w:r w:rsidRPr="005566E8">
        <w:rPr>
          <w:rFonts w:ascii="Arial" w:hAnsi="Arial" w:cs="Arial"/>
          <w:sz w:val="20"/>
        </w:rPr>
        <w:t>Pēc līguma nodrošinājuma summas iemaksas, līgumā norādītajai kontaktpersonai tiek iesniegts apliecinājums (sīkāk līguma nodrošinājumu nosacījumus skat. arī šī nolikuma 5.pielikuma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Pr>
          <w:rFonts w:ascii="Arial" w:hAnsi="Arial" w:cs="Arial"/>
          <w:sz w:val="20"/>
        </w:rPr>
        <w:t>”.</w:t>
      </w:r>
    </w:p>
    <w:p w14:paraId="67DBA770" w14:textId="77777777" w:rsidR="00BE2981" w:rsidRDefault="00BE2981" w:rsidP="00BE2981">
      <w:pPr>
        <w:pStyle w:val="Pamattekstsaratkpi"/>
        <w:ind w:right="-1"/>
        <w:contextualSpacing/>
      </w:pPr>
    </w:p>
    <w:p w14:paraId="70B355FE" w14:textId="77777777" w:rsidR="00BE2981" w:rsidRDefault="00BE2981" w:rsidP="00BE2981"/>
    <w:p w14:paraId="42B6D628" w14:textId="77777777" w:rsidR="003D0423" w:rsidRDefault="003D0423"/>
    <w:sectPr w:rsidR="003D04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2209C"/>
    <w:multiLevelType w:val="hybridMultilevel"/>
    <w:tmpl w:val="A72257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712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81"/>
    <w:rsid w:val="000333B2"/>
    <w:rsid w:val="003D0423"/>
    <w:rsid w:val="00B22E93"/>
    <w:rsid w:val="00BE29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4EF9"/>
  <w15:chartTrackingRefBased/>
  <w15:docId w15:val="{0EB73254-2D6A-4C2D-8364-4E866973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2981"/>
  </w:style>
  <w:style w:type="paragraph" w:styleId="Virsraksts1">
    <w:name w:val="heading 1"/>
    <w:basedOn w:val="Parasts"/>
    <w:next w:val="Parasts"/>
    <w:link w:val="Virsraksts1Rakstz"/>
    <w:qFormat/>
    <w:rsid w:val="00BE2981"/>
    <w:pPr>
      <w:keepNext/>
      <w:spacing w:after="0" w:line="240" w:lineRule="auto"/>
      <w:outlineLvl w:val="0"/>
    </w:pPr>
    <w:rPr>
      <w:rFonts w:ascii="Times New Roman" w:eastAsia="Times New Roman" w:hAnsi="Times New Roman" w:cs="Times New Roman"/>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E2981"/>
    <w:rPr>
      <w:rFonts w:ascii="Times New Roman" w:eastAsia="Times New Roman" w:hAnsi="Times New Roman" w:cs="Times New Roman"/>
      <w:kern w:val="0"/>
      <w:sz w:val="24"/>
      <w:szCs w:val="20"/>
      <w14:ligatures w14:val="none"/>
    </w:rPr>
  </w:style>
  <w:style w:type="paragraph" w:styleId="Nosaukums">
    <w:name w:val="Title"/>
    <w:basedOn w:val="Parasts"/>
    <w:link w:val="NosaukumsRakstz"/>
    <w:uiPriority w:val="99"/>
    <w:qFormat/>
    <w:rsid w:val="00BE2981"/>
    <w:pPr>
      <w:spacing w:after="0" w:line="240" w:lineRule="auto"/>
      <w:jc w:val="center"/>
    </w:pPr>
    <w:rPr>
      <w:rFonts w:ascii="Times New Roman" w:eastAsia="Times New Roman" w:hAnsi="Times New Roman" w:cs="Times New Roman"/>
      <w:kern w:val="0"/>
      <w:sz w:val="28"/>
      <w:szCs w:val="20"/>
      <w14:ligatures w14:val="none"/>
    </w:rPr>
  </w:style>
  <w:style w:type="character" w:customStyle="1" w:styleId="NosaukumsRakstz">
    <w:name w:val="Nosaukums Rakstz."/>
    <w:basedOn w:val="Noklusjumarindkopasfonts"/>
    <w:link w:val="Nosaukums"/>
    <w:uiPriority w:val="99"/>
    <w:rsid w:val="00BE2981"/>
    <w:rPr>
      <w:rFonts w:ascii="Times New Roman" w:eastAsia="Times New Roman" w:hAnsi="Times New Roman" w:cs="Times New Roman"/>
      <w:kern w:val="0"/>
      <w:sz w:val="28"/>
      <w:szCs w:val="20"/>
      <w14:ligatures w14:val="none"/>
    </w:rPr>
  </w:style>
  <w:style w:type="paragraph" w:styleId="Pamattekstsaratkpi">
    <w:name w:val="Body Text Indent"/>
    <w:basedOn w:val="Parasts"/>
    <w:link w:val="PamattekstsaratkpiRakstz"/>
    <w:unhideWhenUsed/>
    <w:rsid w:val="00BE2981"/>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PamattekstsaratkpiRakstz">
    <w:name w:val="Pamatteksts ar atkāpi Rakstz."/>
    <w:basedOn w:val="Noklusjumarindkopasfonts"/>
    <w:link w:val="Pamattekstsaratkpi"/>
    <w:rsid w:val="00BE2981"/>
    <w:rPr>
      <w:rFonts w:ascii="Times New Roman" w:eastAsia="Times New Roman" w:hAnsi="Times New Roman" w:cs="Times New Roman"/>
      <w:kern w:val="0"/>
      <w:sz w:val="24"/>
      <w:szCs w:val="20"/>
      <w14:ligatures w14:val="none"/>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BE2981"/>
    <w:rPr>
      <w:rFonts w:ascii="Times New Roman" w:eastAsia="Times New Roman" w:hAnsi="Times New Roman" w:cs="Times New Roman"/>
      <w:szCs w:val="20"/>
      <w:lang w:val="en-US" w:eastAsia="lv-LV"/>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BE2981"/>
    <w:pPr>
      <w:spacing w:after="0" w:line="240" w:lineRule="auto"/>
      <w:ind w:left="720"/>
      <w:contextualSpacing/>
    </w:pPr>
    <w:rPr>
      <w:rFonts w:ascii="Times New Roman" w:eastAsia="Times New Roman" w:hAnsi="Times New Roman" w:cs="Times New Roman"/>
      <w:szCs w:val="20"/>
      <w:lang w:val="en-US" w:eastAsia="lv-LV"/>
    </w:rPr>
  </w:style>
  <w:style w:type="paragraph" w:customStyle="1" w:styleId="Default">
    <w:name w:val="Default"/>
    <w:rsid w:val="00BE2981"/>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1205</Words>
  <Characters>687</Characters>
  <Application>Microsoft Office Word</Application>
  <DocSecurity>0</DocSecurity>
  <Lines>5</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2024-12-09T09:02:00Z</dcterms:created>
  <dcterms:modified xsi:type="dcterms:W3CDTF">2024-12-09T09:02:00Z</dcterms:modified>
</cp:coreProperties>
</file>