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68DFAB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EF0C49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F0C49">
        <w:rPr>
          <w:rFonts w:ascii="Times New Roman" w:eastAsia="Arial Unicode MS" w:hAnsi="Times New Roman" w:cs="Times New Roman"/>
          <w:i/>
          <w:sz w:val="24"/>
        </w:rPr>
        <w:t>13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EF0C49">
        <w:rPr>
          <w:rFonts w:ascii="Times New Roman" w:eastAsia="Arial Unicode MS" w:hAnsi="Times New Roman" w:cs="Times New Roman"/>
          <w:i/>
          <w:sz w:val="24"/>
        </w:rPr>
        <w:t>janvār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3E1144D4" w14:textId="4B834330" w:rsidR="00EF0C49" w:rsidRPr="00EF0C49" w:rsidRDefault="00813629" w:rsidP="00EF0C49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F0C49"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Sliežu stiprinājumu, sliežu izolācijas detaļu un tiltu konstrukciju stiprinājumu piegāde”</w:t>
      </w:r>
    </w:p>
    <w:p w14:paraId="378A564D" w14:textId="77777777" w:rsidR="00EF0C49" w:rsidRPr="00EF0C49" w:rsidRDefault="00EF0C49" w:rsidP="00EF0C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EF0C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2022/239-SPAV)</w:t>
      </w:r>
    </w:p>
    <w:p w14:paraId="39563D2B" w14:textId="511DA748" w:rsidR="005758A8" w:rsidRDefault="001A3CAD" w:rsidP="00EF0C49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49A6D471" w:rsidR="004D6653" w:rsidRPr="00C351C9" w:rsidRDefault="00EF0C49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27768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488F2E58" w:rsidR="004D6653" w:rsidRPr="006B5391" w:rsidRDefault="00EF0C49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33019844" w:rsidR="00AA0DDE" w:rsidRPr="00FB6F21" w:rsidRDefault="00827BC5" w:rsidP="004A7093">
            <w:pPr>
              <w:rPr>
                <w:rFonts w:ascii="Times New Roman" w:hAnsi="Times New Roman" w:cs="Times New Roman"/>
                <w:szCs w:val="24"/>
              </w:rPr>
            </w:pPr>
            <w:r w:rsidRPr="00827BC5">
              <w:rPr>
                <w:rFonts w:ascii="Times New Roman" w:hAnsi="Times New Roman" w:cs="Times New Roman"/>
                <w:szCs w:val="24"/>
              </w:rPr>
              <w:t>Lūdzam Jums rast iespēju un pagar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827BC5"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827BC5">
              <w:rPr>
                <w:rFonts w:ascii="Times New Roman" w:hAnsi="Times New Roman" w:cs="Times New Roman"/>
                <w:szCs w:val="24"/>
              </w:rPr>
              <w:t>t sarunas procedūras “Sliežu stiprinājumu, sliežu izolācijas detaļu un tiltu konstrukciju stiprinājumu piegāde” (iepirkuma identifikācijas numurs: LDZ 2022/239-SPAV) piedāvājumu izsniegšanas laiks līdz 27. janvārī 2023.g. ieskaitot.</w:t>
            </w:r>
          </w:p>
        </w:tc>
        <w:tc>
          <w:tcPr>
            <w:tcW w:w="5209" w:type="dxa"/>
            <w:vAlign w:val="center"/>
          </w:tcPr>
          <w:p w14:paraId="63269C15" w14:textId="5331415E" w:rsidR="00571AE3" w:rsidRPr="00FB6F21" w:rsidRDefault="005F2B03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F29F" w14:textId="77777777" w:rsidR="006E2B1C" w:rsidRDefault="006E2B1C" w:rsidP="00591256">
      <w:r>
        <w:separator/>
      </w:r>
    </w:p>
  </w:endnote>
  <w:endnote w:type="continuationSeparator" w:id="0">
    <w:p w14:paraId="0C6C59E9" w14:textId="77777777" w:rsidR="006E2B1C" w:rsidRDefault="006E2B1C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B3B7" w14:textId="77777777" w:rsidR="006E2B1C" w:rsidRDefault="006E2B1C" w:rsidP="00591256">
      <w:r>
        <w:separator/>
      </w:r>
    </w:p>
  </w:footnote>
  <w:footnote w:type="continuationSeparator" w:id="0">
    <w:p w14:paraId="708E1553" w14:textId="77777777" w:rsidR="006E2B1C" w:rsidRDefault="006E2B1C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0905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6B0"/>
    <w:rsid w:val="006446E3"/>
    <w:rsid w:val="006538E2"/>
    <w:rsid w:val="006871C9"/>
    <w:rsid w:val="006B0A9D"/>
    <w:rsid w:val="006B5391"/>
    <w:rsid w:val="006E0DDB"/>
    <w:rsid w:val="006E2B1C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27BC5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2C2"/>
    <w:rsid w:val="00ED72A4"/>
    <w:rsid w:val="00ED750E"/>
    <w:rsid w:val="00ED794E"/>
    <w:rsid w:val="00EE672A"/>
    <w:rsid w:val="00EF0C49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0C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0C49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4</cp:revision>
  <cp:lastPrinted>2019-05-27T13:17:00Z</cp:lastPrinted>
  <dcterms:created xsi:type="dcterms:W3CDTF">2023-01-13T07:16:00Z</dcterms:created>
  <dcterms:modified xsi:type="dcterms:W3CDTF">2023-01-13T07:18:00Z</dcterms:modified>
</cp:coreProperties>
</file>