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2768" w14:textId="77777777" w:rsidR="00246FBC" w:rsidRPr="00E62F0E" w:rsidRDefault="00246FBC" w:rsidP="00246F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0"/>
          <w:sz w:val="20"/>
          <w:szCs w:val="20"/>
          <w:lang w:bidi="lo-LA"/>
          <w14:ligatures w14:val="none"/>
        </w:rPr>
      </w:pPr>
      <w:r w:rsidRPr="00E62F0E">
        <w:rPr>
          <w:rFonts w:ascii="Arial" w:hAnsi="Arial" w:cs="Arial"/>
          <w:color w:val="000000"/>
          <w:kern w:val="0"/>
          <w:sz w:val="20"/>
          <w:szCs w:val="20"/>
          <w:lang w:bidi="lo-LA"/>
          <w14:ligatures w14:val="none"/>
        </w:rPr>
        <w:t>APSTIPRINĀTS</w:t>
      </w:r>
    </w:p>
    <w:p w14:paraId="2CC98B90" w14:textId="77777777" w:rsidR="00246FBC" w:rsidRPr="00E62F0E" w:rsidRDefault="00246FBC" w:rsidP="00246F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0"/>
          <w:sz w:val="20"/>
          <w:szCs w:val="20"/>
          <w:lang w:bidi="lo-LA"/>
          <w14:ligatures w14:val="none"/>
        </w:rPr>
      </w:pPr>
      <w:r w:rsidRPr="00E62F0E">
        <w:rPr>
          <w:rFonts w:ascii="Arial" w:hAnsi="Arial" w:cs="Arial"/>
          <w:color w:val="000000"/>
          <w:kern w:val="0"/>
          <w:sz w:val="20"/>
          <w:szCs w:val="20"/>
          <w:lang w:bidi="lo-LA"/>
          <w14:ligatures w14:val="none"/>
        </w:rPr>
        <w:t>ar VAS “Latvijas dzelzceļš” iepirkuma komisijas</w:t>
      </w:r>
    </w:p>
    <w:p w14:paraId="4AFBD16D" w14:textId="77777777" w:rsidR="00246FBC" w:rsidRPr="00E62F0E" w:rsidRDefault="00246FBC" w:rsidP="00246F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  <w:lang w:bidi="lo-LA"/>
          <w14:ligatures w14:val="none"/>
        </w:rPr>
      </w:pPr>
      <w:r>
        <w:rPr>
          <w:rFonts w:ascii="Arial" w:hAnsi="Arial" w:cs="Arial"/>
          <w:kern w:val="0"/>
          <w:sz w:val="20"/>
          <w:szCs w:val="20"/>
          <w:lang w:bidi="lo-LA"/>
          <w14:ligatures w14:val="none"/>
        </w:rPr>
        <w:t>4</w:t>
      </w:r>
      <w:r w:rsidRPr="00E62F0E">
        <w:rPr>
          <w:rFonts w:ascii="Arial" w:hAnsi="Arial" w:cs="Arial"/>
          <w:kern w:val="0"/>
          <w:sz w:val="20"/>
          <w:szCs w:val="20"/>
          <w:lang w:bidi="lo-LA"/>
          <w14:ligatures w14:val="none"/>
        </w:rPr>
        <w:t>.sēdes protokolu</w:t>
      </w:r>
    </w:p>
    <w:p w14:paraId="399E32B1" w14:textId="77777777" w:rsidR="00246FBC" w:rsidRPr="00E62F0E" w:rsidRDefault="00246FBC" w:rsidP="00246FBC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50B7FF4" w14:textId="77777777" w:rsidR="00246FBC" w:rsidRPr="00E62F0E" w:rsidRDefault="00246FBC" w:rsidP="00246FB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E62F0E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VAS “Latvijas dzelzceļš” organizētajā</w:t>
      </w:r>
    </w:p>
    <w:p w14:paraId="25386A57" w14:textId="77777777" w:rsidR="00246FBC" w:rsidRPr="00E62F0E" w:rsidRDefault="00246FBC" w:rsidP="00246FBC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Sarunu procedūrā ar </w:t>
      </w:r>
      <w:r w:rsidRPr="00290ECB">
        <w:rPr>
          <w:rFonts w:ascii="Arial" w:eastAsia="Times New Roman" w:hAnsi="Arial" w:cs="Arial"/>
          <w:kern w:val="0"/>
          <w:sz w:val="20"/>
          <w:szCs w:val="20"/>
          <w14:ligatures w14:val="none"/>
        </w:rPr>
        <w:t>publikāciju “</w:t>
      </w:r>
      <w:r w:rsidRPr="00290ECB">
        <w:rPr>
          <w:rFonts w:ascii="Arial" w:eastAsia="Times New Roman" w:hAnsi="Arial" w:cs="Arial"/>
          <w:kern w:val="0"/>
          <w:sz w:val="20"/>
          <w:szCs w:val="20"/>
          <w:lang w:val="pt-BR" w:eastAsia="lv-LV"/>
          <w14:ligatures w14:val="none"/>
        </w:rPr>
        <w:t>Releju - procesoru centralizācijas sistēmas rezerves daļu piegāde</w:t>
      </w:r>
      <w:r w:rsidRPr="00290ECB">
        <w:rPr>
          <w:rFonts w:ascii="Arial" w:eastAsia="Times New Roman" w:hAnsi="Arial" w:cs="Arial"/>
          <w:kern w:val="0"/>
          <w:sz w:val="20"/>
          <w:szCs w:val="20"/>
          <w14:ligatures w14:val="none"/>
        </w:rPr>
        <w:t>”</w:t>
      </w:r>
    </w:p>
    <w:p w14:paraId="00545603" w14:textId="77777777" w:rsidR="00246FBC" w:rsidRPr="00E62F0E" w:rsidRDefault="00246FBC" w:rsidP="00246FBC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E62F0E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(iepirkuma identifikācijas Nr. </w:t>
      </w:r>
      <w:r w:rsidRPr="0012665A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>LDZ 2024/1</w:t>
      </w:r>
      <w:r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>49</w:t>
      </w:r>
      <w:r w:rsidRPr="0012665A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>-SPAV</w:t>
      </w:r>
    </w:p>
    <w:p w14:paraId="3E7472BA" w14:textId="77777777" w:rsidR="00246FBC" w:rsidRPr="00E62F0E" w:rsidRDefault="00246FBC" w:rsidP="00246FB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E62F0E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(turpmāk – iepirkums)</w:t>
      </w:r>
    </w:p>
    <w:p w14:paraId="146227E9" w14:textId="77777777" w:rsidR="00246FBC" w:rsidRPr="00E62F0E" w:rsidRDefault="00246FBC" w:rsidP="00246FBC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4A1CB72" w14:textId="77777777" w:rsidR="00246FBC" w:rsidRPr="00E62F0E" w:rsidRDefault="00246FBC" w:rsidP="00246F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mallCaps/>
          <w:kern w:val="0"/>
          <w:sz w:val="20"/>
          <w:szCs w:val="20"/>
          <w:lang w:bidi="lo-LA"/>
          <w14:ligatures w14:val="none"/>
        </w:rPr>
      </w:pPr>
      <w:r w:rsidRPr="00E62F0E">
        <w:rPr>
          <w:rFonts w:ascii="Arial" w:hAnsi="Arial" w:cs="Arial"/>
          <w:b/>
          <w:smallCaps/>
          <w:kern w:val="0"/>
          <w:sz w:val="20"/>
          <w:szCs w:val="20"/>
          <w:lang w:bidi="lo-LA"/>
          <w14:ligatures w14:val="none"/>
        </w:rPr>
        <w:t>Skaidrojums Nr.</w:t>
      </w:r>
      <w:r>
        <w:rPr>
          <w:rFonts w:ascii="Arial" w:hAnsi="Arial" w:cs="Arial"/>
          <w:b/>
          <w:smallCaps/>
          <w:kern w:val="0"/>
          <w:sz w:val="20"/>
          <w:szCs w:val="20"/>
          <w:lang w:bidi="lo-LA"/>
          <w14:ligatures w14:val="none"/>
        </w:rPr>
        <w:t>2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5135"/>
      </w:tblGrid>
      <w:tr w:rsidR="00246FBC" w:rsidRPr="00E62F0E" w14:paraId="4141177E" w14:textId="77777777" w:rsidTr="00182055">
        <w:trPr>
          <w:trHeight w:val="285"/>
        </w:trPr>
        <w:tc>
          <w:tcPr>
            <w:tcW w:w="4543" w:type="dxa"/>
            <w:shd w:val="clear" w:color="auto" w:fill="auto"/>
          </w:tcPr>
          <w:p w14:paraId="1E0697ED" w14:textId="77777777" w:rsidR="00246FBC" w:rsidRPr="00E62F0E" w:rsidRDefault="00246FBC" w:rsidP="00182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bidi="lo-LA"/>
                <w14:ligatures w14:val="none"/>
              </w:rPr>
            </w:pPr>
            <w:r w:rsidRPr="00E62F0E">
              <w:rPr>
                <w:rFonts w:ascii="Arial" w:hAnsi="Arial" w:cs="Arial"/>
                <w:b/>
                <w:kern w:val="0"/>
                <w:sz w:val="20"/>
                <w:szCs w:val="20"/>
                <w:lang w:bidi="lo-LA"/>
                <w14:ligatures w14:val="none"/>
              </w:rPr>
              <w:t>Jautājums</w:t>
            </w:r>
          </w:p>
        </w:tc>
        <w:tc>
          <w:tcPr>
            <w:tcW w:w="5135" w:type="dxa"/>
            <w:shd w:val="clear" w:color="auto" w:fill="auto"/>
          </w:tcPr>
          <w:p w14:paraId="7DFF2BD2" w14:textId="77777777" w:rsidR="00246FBC" w:rsidRPr="00E62F0E" w:rsidRDefault="00246FBC" w:rsidP="00182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bidi="lo-LA"/>
                <w14:ligatures w14:val="none"/>
              </w:rPr>
            </w:pPr>
            <w:r w:rsidRPr="00E62F0E">
              <w:rPr>
                <w:rFonts w:ascii="Arial" w:hAnsi="Arial" w:cs="Arial"/>
                <w:b/>
                <w:kern w:val="0"/>
                <w:sz w:val="20"/>
                <w:szCs w:val="20"/>
                <w:lang w:bidi="lo-LA"/>
                <w14:ligatures w14:val="none"/>
              </w:rPr>
              <w:t>Atbilde</w:t>
            </w:r>
          </w:p>
        </w:tc>
      </w:tr>
      <w:tr w:rsidR="00246FBC" w:rsidRPr="00E62F0E" w14:paraId="29ED8B1A" w14:textId="77777777" w:rsidTr="00182055">
        <w:tc>
          <w:tcPr>
            <w:tcW w:w="4543" w:type="dxa"/>
            <w:shd w:val="clear" w:color="auto" w:fill="auto"/>
          </w:tcPr>
          <w:p w14:paraId="792F0E84" w14:textId="77777777" w:rsidR="00246FBC" w:rsidRPr="00E62F0E" w:rsidRDefault="00246FBC" w:rsidP="00182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20.12.</w:t>
            </w:r>
            <w:r w:rsidRPr="00E62F0E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2024.</w:t>
            </w:r>
          </w:p>
        </w:tc>
        <w:tc>
          <w:tcPr>
            <w:tcW w:w="5135" w:type="dxa"/>
            <w:shd w:val="clear" w:color="auto" w:fill="auto"/>
          </w:tcPr>
          <w:p w14:paraId="1D4CE4AD" w14:textId="77777777" w:rsidR="00246FBC" w:rsidRPr="00E62F0E" w:rsidRDefault="00246FBC" w:rsidP="00182055">
            <w:pPr>
              <w:spacing w:after="0" w:line="240" w:lineRule="auto"/>
              <w:ind w:firstLine="175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02.01.2025</w:t>
            </w:r>
            <w:r w:rsidRPr="00E62F0E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246FBC" w:rsidRPr="00E62F0E" w14:paraId="12B2D72B" w14:textId="77777777" w:rsidTr="00182055">
        <w:trPr>
          <w:trHeight w:val="1126"/>
        </w:trPr>
        <w:tc>
          <w:tcPr>
            <w:tcW w:w="4543" w:type="dxa"/>
            <w:shd w:val="clear" w:color="auto" w:fill="auto"/>
          </w:tcPr>
          <w:p w14:paraId="18FE3E83" w14:textId="77777777" w:rsidR="00246FBC" w:rsidRDefault="00246FBC" w:rsidP="0018205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30817">
              <w:rPr>
                <w:rFonts w:ascii="Arial" w:eastAsia="Times New Roman" w:hAnsi="Arial" w:cs="Arial"/>
                <w:sz w:val="20"/>
                <w:szCs w:val="20"/>
              </w:rPr>
              <w:t>Saskaņā ar nolikuma pielikuma Nr.1 punktu Nr.8.: piedāvājumā netiek piedāvātas Krievijas Federācijā izcelsmes preces, bet nolikuma pielikums Nr.2 “Preces nosaukums un tehniskais rakst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Pr="00230817">
              <w:rPr>
                <w:rFonts w:ascii="Arial" w:eastAsia="Times New Roman" w:hAnsi="Arial" w:cs="Arial"/>
                <w:sz w:val="20"/>
                <w:szCs w:val="20"/>
              </w:rPr>
              <w:t>rojums” un jūsu atbil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230817">
              <w:rPr>
                <w:rFonts w:ascii="Arial" w:eastAsia="Times New Roman" w:hAnsi="Arial" w:cs="Arial"/>
                <w:sz w:val="20"/>
                <w:szCs w:val="20"/>
              </w:rPr>
              <w:t xml:space="preserve">e, ka rezerves daļām iespējamais ražotājs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XX</w:t>
            </w:r>
            <w:r w:rsidRPr="00DE5244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1</w:t>
            </w:r>
            <w:r w:rsidRPr="00230817">
              <w:rPr>
                <w:rFonts w:ascii="Arial" w:eastAsia="Times New Roman" w:hAnsi="Arial" w:cs="Arial"/>
                <w:sz w:val="20"/>
                <w:szCs w:val="20"/>
              </w:rPr>
              <w:t>, izskatās pēc Krievijas Federācijas izcelsmes.</w:t>
            </w:r>
            <w:r w:rsidRPr="0023081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CB0E7CD" w14:textId="77777777" w:rsidR="00246FBC" w:rsidRPr="00230817" w:rsidRDefault="00246FBC" w:rsidP="00182055">
            <w:pPr>
              <w:shd w:val="clear" w:color="auto" w:fill="FFFFFF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C41147">
              <w:rPr>
                <w:rFonts w:ascii="Arial" w:eastAsia="Times New Roman" w:hAnsi="Arial" w:cs="Arial"/>
                <w:sz w:val="20"/>
                <w:szCs w:val="20"/>
              </w:rPr>
              <w:t xml:space="preserve">Kādu ražotāju analogus drīkst piedāvāt, kas nav pretrunā ar konkursa nolikumu un atbilst “Signalizācijas, centralizācijas un bloķēšanas” sistēmai. </w:t>
            </w:r>
            <w:r w:rsidRPr="007408AC">
              <w:rPr>
                <w:rFonts w:ascii="Arial" w:eastAsia="Times New Roman" w:hAnsi="Arial" w:cs="Arial"/>
                <w:sz w:val="20"/>
                <w:szCs w:val="20"/>
              </w:rPr>
              <w:t>Kā arī kādiem tehniskiem raksturojumiem tiem jāatbilst saskaņā ar pielikumu Nr.2</w:t>
            </w:r>
          </w:p>
        </w:tc>
        <w:tc>
          <w:tcPr>
            <w:tcW w:w="5135" w:type="dxa"/>
            <w:shd w:val="clear" w:color="auto" w:fill="auto"/>
          </w:tcPr>
          <w:p w14:paraId="29C4602F" w14:textId="3B5B6DB9" w:rsidR="00253897" w:rsidRPr="00EA79B7" w:rsidRDefault="00253897" w:rsidP="00253897">
            <w:pPr>
              <w:ind w:left="-41" w:firstLine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79B7">
              <w:rPr>
                <w:rFonts w:ascii="Arial" w:hAnsi="Arial" w:cs="Arial"/>
                <w:sz w:val="20"/>
                <w:szCs w:val="20"/>
              </w:rPr>
              <w:t xml:space="preserve">Iepirkuma komisija skaidro, ka Pasūtītājs </w:t>
            </w:r>
            <w:r w:rsidRPr="00EA79B7">
              <w:rPr>
                <w:rStyle w:val="Strong"/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stingri ievēro visus starptautisko un nacionālo sankciju regulējošos tiesību aktus. </w:t>
            </w:r>
            <w:r w:rsidRPr="007C4D01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  <w:bdr w:val="none" w:sz="0" w:space="0" w:color="auto" w:frame="1"/>
              </w:rPr>
              <w:t>I</w:t>
            </w:r>
            <w:r w:rsidRPr="007408AC">
              <w:rPr>
                <w:rFonts w:ascii="Arial" w:hAnsi="Arial" w:cs="Arial"/>
                <w:sz w:val="20"/>
                <w:szCs w:val="20"/>
              </w:rPr>
              <w:t>evērojot</w:t>
            </w:r>
            <w:r w:rsidRPr="00EA79B7">
              <w:rPr>
                <w:rFonts w:ascii="Arial" w:hAnsi="Arial" w:cs="Arial"/>
                <w:sz w:val="20"/>
                <w:szCs w:val="20"/>
              </w:rPr>
              <w:t xml:space="preserve"> tiesību aktus, kuri reglamentē sankcijas jeb ierobežojošos pasākumus, un iepirkumā noteiktās prasības, iepirkuma izvērtēšan</w:t>
            </w:r>
            <w:r w:rsidR="007C4D01">
              <w:rPr>
                <w:rFonts w:ascii="Arial" w:hAnsi="Arial" w:cs="Arial"/>
                <w:sz w:val="20"/>
                <w:szCs w:val="20"/>
              </w:rPr>
              <w:t>a</w:t>
            </w:r>
            <w:r w:rsidRPr="00EA79B7">
              <w:rPr>
                <w:rFonts w:ascii="Arial" w:hAnsi="Arial" w:cs="Arial"/>
                <w:sz w:val="20"/>
                <w:szCs w:val="20"/>
              </w:rPr>
              <w:t>s posmā tiek pārbaudīts</w:t>
            </w:r>
            <w:r w:rsidR="007C4D01">
              <w:rPr>
                <w:rFonts w:ascii="Arial" w:hAnsi="Arial" w:cs="Arial"/>
                <w:sz w:val="20"/>
                <w:szCs w:val="20"/>
              </w:rPr>
              <w:t xml:space="preserve"> un</w:t>
            </w:r>
            <w:r w:rsidRPr="00EA79B7">
              <w:rPr>
                <w:rFonts w:ascii="Arial" w:hAnsi="Arial" w:cs="Arial"/>
                <w:sz w:val="20"/>
                <w:szCs w:val="20"/>
              </w:rPr>
              <w:t xml:space="preserve"> izvērtēts, vai nav</w:t>
            </w:r>
            <w:r w:rsidRPr="00EA79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attiecināmas</w:t>
            </w:r>
            <w:r w:rsidRPr="00EA79B7">
              <w:rPr>
                <w:rFonts w:ascii="Arial" w:hAnsi="Arial" w:cs="Arial"/>
                <w:sz w:val="20"/>
                <w:szCs w:val="20"/>
              </w:rPr>
              <w:t xml:space="preserve"> starptautiskās vai nacionālās </w:t>
            </w:r>
            <w:r w:rsidRPr="00EA79B7">
              <w:rPr>
                <w:rFonts w:ascii="Arial" w:hAnsi="Arial" w:cs="Arial"/>
                <w:b/>
                <w:bCs/>
                <w:sz w:val="20"/>
                <w:szCs w:val="20"/>
              </w:rPr>
              <w:t>sankcijas,</w:t>
            </w:r>
            <w:r w:rsidRPr="00EA79B7">
              <w:rPr>
                <w:rFonts w:ascii="Arial" w:hAnsi="Arial" w:cs="Arial"/>
                <w:sz w:val="20"/>
                <w:szCs w:val="20"/>
              </w:rPr>
              <w:t xml:space="preserve"> atbilstoši</w:t>
            </w:r>
            <w:r w:rsidRPr="00EA79B7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Eiropas Savienības tiesību aktos un Latvijas Republikas nacionālajos tiesību aktos noteiktajam, uz piedāvājumu, t.sk.</w:t>
            </w:r>
            <w:r w:rsidRPr="00EA79B7">
              <w:rPr>
                <w:rFonts w:ascii="Arial" w:hAnsi="Arial" w:cs="Arial"/>
                <w:sz w:val="20"/>
                <w:szCs w:val="20"/>
              </w:rPr>
              <w:t xml:space="preserve"> uz pretendentu/piegādātāju, piedāvātajām precēm, ja attiecināms, arī preces izgatavošanai izmantotajām izejvielām (izejmateriāliem).</w:t>
            </w:r>
          </w:p>
          <w:p w14:paraId="6DAABDA5" w14:textId="77777777" w:rsidR="00253897" w:rsidRDefault="00253897" w:rsidP="00253897">
            <w:pPr>
              <w:ind w:left="-41" w:firstLine="114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EA79B7">
              <w:rPr>
                <w:rFonts w:ascii="Arial" w:hAnsi="Arial" w:cs="Arial"/>
                <w:sz w:val="20"/>
                <w:szCs w:val="20"/>
                <w:lang w:eastAsia="x-none"/>
              </w:rPr>
              <w:t>Šis nosacījums attiecināms arī uz līguma izpildes posmu.</w:t>
            </w:r>
          </w:p>
          <w:p w14:paraId="4A3A4339" w14:textId="77777777" w:rsidR="00253897" w:rsidRPr="00A05C5B" w:rsidRDefault="00253897" w:rsidP="00253897">
            <w:pPr>
              <w:ind w:left="-41" w:firstLine="11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Iepirkuma procedūras ietvaros jāpiegādā ierīces, kuras ir paredzētas izmantošanai releju - procesoru centralizācijas sistēmās. </w:t>
            </w:r>
            <w:r w:rsidRPr="00C41147">
              <w:rPr>
                <w:rFonts w:ascii="Arial" w:hAnsi="Arial" w:cs="Arial"/>
                <w:sz w:val="20"/>
                <w:szCs w:val="20"/>
              </w:rPr>
              <w:t xml:space="preserve">Piegādājamās </w:t>
            </w:r>
            <w:r w:rsidRPr="00C41147">
              <w:rPr>
                <w:rFonts w:ascii="Arial" w:hAnsi="Arial" w:cs="Arial"/>
                <w:b/>
                <w:bCs/>
                <w:sz w:val="20"/>
                <w:szCs w:val="20"/>
              </w:rPr>
              <w:t>preces tehniskajām īpašībām</w:t>
            </w:r>
            <w:r w:rsidRPr="00C41147">
              <w:rPr>
                <w:rFonts w:ascii="Arial" w:hAnsi="Arial" w:cs="Arial"/>
                <w:sz w:val="20"/>
                <w:szCs w:val="20"/>
              </w:rPr>
              <w:t xml:space="preserve"> jābūt </w:t>
            </w:r>
            <w:r w:rsidRPr="00C41147">
              <w:rPr>
                <w:rFonts w:ascii="Arial" w:hAnsi="Arial" w:cs="Arial"/>
                <w:b/>
                <w:bCs/>
                <w:sz w:val="20"/>
                <w:szCs w:val="20"/>
              </w:rPr>
              <w:t>saskaņā ar norādītajiem ražotāja detaļu identifikācijas numuriem</w:t>
            </w:r>
            <w:r w:rsidRPr="002D3431">
              <w:rPr>
                <w:rFonts w:ascii="Arial" w:hAnsi="Arial" w:cs="Arial"/>
                <w:sz w:val="20"/>
                <w:szCs w:val="20"/>
              </w:rPr>
              <w:t xml:space="preserve"> (informatīvi norādīts pie katras pozīcijas nolikuma pielikumā Nr.2) </w:t>
            </w:r>
            <w:r w:rsidRPr="004B0A8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vai</w:t>
            </w:r>
            <w:r w:rsidRPr="004B0A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jābūt </w:t>
            </w:r>
            <w:r w:rsidRPr="004D21E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ekvivalentām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.</w:t>
            </w:r>
            <w:r w:rsidRPr="00A05C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05C5B">
              <w:rPr>
                <w:rFonts w:ascii="Arial" w:hAnsi="Arial" w:cs="Arial"/>
                <w:sz w:val="20"/>
                <w:szCs w:val="20"/>
              </w:rPr>
              <w:t xml:space="preserve">Šobrīd </w:t>
            </w:r>
            <w:proofErr w:type="spellStart"/>
            <w:r w:rsidRPr="00A05C5B">
              <w:rPr>
                <w:rFonts w:ascii="Arial" w:hAnsi="Arial" w:cs="Arial"/>
                <w:sz w:val="20"/>
                <w:szCs w:val="20"/>
              </w:rPr>
              <w:t>LDz</w:t>
            </w:r>
            <w:proofErr w:type="spellEnd"/>
            <w:r w:rsidRPr="00A05C5B">
              <w:rPr>
                <w:rFonts w:ascii="Arial" w:hAnsi="Arial" w:cs="Arial"/>
                <w:sz w:val="20"/>
                <w:szCs w:val="20"/>
              </w:rPr>
              <w:t xml:space="preserve"> ek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05C5B">
              <w:rPr>
                <w:rFonts w:ascii="Arial" w:hAnsi="Arial" w:cs="Arial"/>
                <w:sz w:val="20"/>
                <w:szCs w:val="20"/>
              </w:rPr>
              <w:t xml:space="preserve">pluatācijā tiek izmantota </w:t>
            </w:r>
            <w:r>
              <w:rPr>
                <w:rFonts w:ascii="Arial" w:hAnsi="Arial" w:cs="Arial"/>
                <w:sz w:val="20"/>
                <w:szCs w:val="20"/>
              </w:rPr>
              <w:t>ražotāja ”DIALOG TRANS” produkcija.</w:t>
            </w:r>
          </w:p>
          <w:p w14:paraId="3831CB48" w14:textId="77777777" w:rsidR="00253897" w:rsidRPr="00EA79B7" w:rsidRDefault="00253897" w:rsidP="0025389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79B7">
              <w:rPr>
                <w:rFonts w:ascii="Arial" w:hAnsi="Arial" w:cs="Arial"/>
                <w:sz w:val="20"/>
                <w:szCs w:val="20"/>
              </w:rPr>
              <w:t>Ņemot vērā sarežģīto ģeopolitisk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EA79B7">
              <w:rPr>
                <w:rFonts w:ascii="Arial" w:hAnsi="Arial" w:cs="Arial"/>
                <w:sz w:val="20"/>
                <w:szCs w:val="20"/>
              </w:rPr>
              <w:t xml:space="preserve"> situāciju, </w:t>
            </w:r>
            <w:proofErr w:type="spellStart"/>
            <w:r w:rsidRPr="00EA79B7">
              <w:rPr>
                <w:rFonts w:ascii="Arial" w:hAnsi="Arial" w:cs="Arial"/>
                <w:sz w:val="20"/>
                <w:szCs w:val="20"/>
              </w:rPr>
              <w:t>LDz</w:t>
            </w:r>
            <w:proofErr w:type="spellEnd"/>
            <w:r w:rsidRPr="00EA79B7">
              <w:rPr>
                <w:rFonts w:ascii="Arial" w:hAnsi="Arial" w:cs="Arial"/>
                <w:sz w:val="20"/>
                <w:szCs w:val="20"/>
              </w:rPr>
              <w:t xml:space="preserve"> ir ieinteresēts iegādāties preces, kuras nav ražotas Krievijā un Baltkrievijā.</w:t>
            </w:r>
          </w:p>
          <w:p w14:paraId="286DADD7" w14:textId="1278758D" w:rsidR="007C4D01" w:rsidRPr="00AA6539" w:rsidRDefault="00253897" w:rsidP="0025389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79B7">
              <w:rPr>
                <w:rFonts w:ascii="Arial" w:hAnsi="Arial" w:cs="Arial"/>
                <w:sz w:val="20"/>
                <w:szCs w:val="20"/>
              </w:rPr>
              <w:t>Attiecībā uz tehnisko raksturojumu, Tehniskās specifikācijas/ tehniskā-finanšu piedāvājuma (iepirkuma nolikuma 2.pielikums) 2.kolonnā ir noteiktas prasības (tehniskie dati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693C">
              <w:rPr>
                <w:rFonts w:ascii="Arial" w:hAnsi="Arial" w:cs="Arial"/>
                <w:sz w:val="20"/>
                <w:szCs w:val="20"/>
              </w:rPr>
              <w:t xml:space="preserve">– norādītajiem </w:t>
            </w:r>
            <w:r>
              <w:rPr>
                <w:rFonts w:ascii="Arial" w:hAnsi="Arial" w:cs="Arial"/>
                <w:sz w:val="20"/>
                <w:szCs w:val="20"/>
              </w:rPr>
              <w:t xml:space="preserve">identifikācijas </w:t>
            </w:r>
            <w:r w:rsidRPr="0032693C">
              <w:rPr>
                <w:rFonts w:ascii="Arial" w:hAnsi="Arial" w:cs="Arial"/>
                <w:sz w:val="20"/>
                <w:szCs w:val="20"/>
              </w:rPr>
              <w:t>numuriem), kuriem</w:t>
            </w:r>
            <w:r w:rsidRPr="00EA79B7">
              <w:rPr>
                <w:rFonts w:ascii="Arial" w:hAnsi="Arial" w:cs="Arial"/>
                <w:sz w:val="20"/>
                <w:szCs w:val="20"/>
              </w:rPr>
              <w:t xml:space="preserve"> precei jāatbilst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1F539BA" w14:textId="77777777" w:rsidR="00246FBC" w:rsidRDefault="00246FBC" w:rsidP="00246FB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7408AC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ierobežotas pieejamības informācija</w:t>
      </w:r>
    </w:p>
    <w:p w14:paraId="67B47BBF" w14:textId="77777777" w:rsidR="00246FBC" w:rsidRDefault="00246FBC" w:rsidP="00246FBC"/>
    <w:p w14:paraId="7A4C0A48" w14:textId="4C311827" w:rsidR="001E0652" w:rsidRDefault="00AA6539" w:rsidP="00AA6539">
      <w:pPr>
        <w:jc w:val="both"/>
      </w:pPr>
      <w:r>
        <w:rPr>
          <w:rFonts w:ascii="Arial" w:eastAsia="Calibri" w:hAnsi="Arial" w:cs="Arial"/>
          <w:kern w:val="0"/>
          <w:sz w:val="20"/>
          <w:szCs w:val="20"/>
          <w:lang w:eastAsia="lv-LV"/>
          <w14:ligatures w14:val="none"/>
        </w:rPr>
        <w:t>Papildus lūdzam skatīt iepirkuma nolikuma Grozījumus Nr.2</w:t>
      </w:r>
      <w:r>
        <w:rPr>
          <w:rFonts w:ascii="Arial" w:eastAsia="Calibri" w:hAnsi="Arial" w:cs="Arial"/>
          <w:kern w:val="0"/>
          <w:sz w:val="20"/>
          <w:szCs w:val="20"/>
          <w:lang w:eastAsia="lv-LV"/>
          <w14:ligatures w14:val="none"/>
        </w:rPr>
        <w:t xml:space="preserve"> - veikti tehniski precizējumi numerācijā.</w:t>
      </w:r>
    </w:p>
    <w:sectPr w:rsidR="001E06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BC"/>
    <w:rsid w:val="001E0652"/>
    <w:rsid w:val="00246FBC"/>
    <w:rsid w:val="00253897"/>
    <w:rsid w:val="007C4D01"/>
    <w:rsid w:val="00A5273A"/>
    <w:rsid w:val="00AA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1A89"/>
  <w15:chartTrackingRefBased/>
  <w15:docId w15:val="{371E82FD-2A16-49E8-9976-3C66B513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6F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1573</Words>
  <Characters>898</Characters>
  <Application>Microsoft Office Word</Application>
  <DocSecurity>0</DocSecurity>
  <Lines>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Kārkle</dc:creator>
  <cp:keywords/>
  <dc:description/>
  <cp:lastModifiedBy>Liene Popova</cp:lastModifiedBy>
  <cp:revision>5</cp:revision>
  <dcterms:created xsi:type="dcterms:W3CDTF">2025-01-02T11:57:00Z</dcterms:created>
  <dcterms:modified xsi:type="dcterms:W3CDTF">2025-01-02T14:57:00Z</dcterms:modified>
</cp:coreProperties>
</file>