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0"/>
      </w:tblGrid>
      <w:tr w:rsidR="00BA52FB" w:rsidRPr="00A0182C" w:rsidTr="00AC5E91">
        <w:tc>
          <w:tcPr>
            <w:tcW w:w="9640" w:type="dxa"/>
            <w:shd w:val="clear" w:color="auto" w:fill="auto"/>
          </w:tcPr>
          <w:p w:rsidR="00BA52FB" w:rsidRPr="00A0182C" w:rsidRDefault="00BA52FB" w:rsidP="00AC5E91">
            <w:pPr>
              <w:spacing w:after="120"/>
              <w:ind w:right="284"/>
              <w:jc w:val="center"/>
              <w:rPr>
                <w:sz w:val="24"/>
                <w:szCs w:val="24"/>
                <w:lang w:val="lv-LV"/>
              </w:rPr>
            </w:pPr>
            <w:r w:rsidRPr="00A0182C">
              <w:rPr>
                <w:b/>
                <w:color w:val="000000"/>
                <w:sz w:val="24"/>
                <w:szCs w:val="24"/>
                <w:lang w:val="lv-LV"/>
              </w:rPr>
              <w:t>Skaidrojums Nr.</w:t>
            </w:r>
            <w:r>
              <w:rPr>
                <w:b/>
                <w:color w:val="000000"/>
                <w:sz w:val="24"/>
                <w:szCs w:val="24"/>
                <w:lang w:val="lv-LV"/>
              </w:rPr>
              <w:t>4</w:t>
            </w:r>
          </w:p>
          <w:p w:rsidR="00BA52FB" w:rsidRPr="00A0182C" w:rsidRDefault="00BA52FB" w:rsidP="00AC5E91">
            <w:pPr>
              <w:spacing w:after="120"/>
              <w:ind w:right="284"/>
              <w:jc w:val="center"/>
              <w:rPr>
                <w:b/>
                <w:color w:val="000000"/>
                <w:sz w:val="24"/>
                <w:szCs w:val="24"/>
                <w:lang w:val="lv-LV"/>
              </w:rPr>
            </w:pPr>
            <w:r w:rsidRPr="00A0182C">
              <w:rPr>
                <w:sz w:val="24"/>
                <w:szCs w:val="24"/>
                <w:lang w:val="lv-LV"/>
              </w:rPr>
              <w:t>atklātam konkursam “</w:t>
            </w:r>
            <w:r w:rsidRPr="00A643FA">
              <w:rPr>
                <w:sz w:val="24"/>
                <w:szCs w:val="24"/>
                <w:lang w:val="lv-LV"/>
              </w:rPr>
              <w:t>Daugavpils šķirošanas stacijas attīstība: būvuzraudzība</w:t>
            </w:r>
            <w:r w:rsidRPr="00A0182C">
              <w:rPr>
                <w:sz w:val="24"/>
                <w:szCs w:val="24"/>
                <w:lang w:val="lv-LV"/>
              </w:rPr>
              <w:t xml:space="preserve">” (iepirkuma identifikācijas numurs: </w:t>
            </w:r>
            <w:r w:rsidRPr="00A643FA">
              <w:rPr>
                <w:bCs/>
                <w:sz w:val="24"/>
                <w:szCs w:val="24"/>
                <w:lang w:val="lv-LV"/>
              </w:rPr>
              <w:t>LDZ 2017/9-IB</w:t>
            </w:r>
            <w:r w:rsidRPr="00A643FA">
              <w:rPr>
                <w:sz w:val="24"/>
                <w:szCs w:val="24"/>
                <w:lang w:val="lv-LV"/>
              </w:rPr>
              <w:t>/6.2.1.2/16/I/002/02-01</w:t>
            </w:r>
            <w:r w:rsidRPr="00A0182C">
              <w:rPr>
                <w:sz w:val="24"/>
                <w:szCs w:val="24"/>
                <w:lang w:val="lv-LV"/>
              </w:rPr>
              <w:t>)</w:t>
            </w:r>
          </w:p>
        </w:tc>
      </w:tr>
      <w:tr w:rsidR="00BA52FB" w:rsidRPr="00A0182C" w:rsidTr="00AC5E91">
        <w:tc>
          <w:tcPr>
            <w:tcW w:w="9640" w:type="dxa"/>
            <w:shd w:val="clear" w:color="auto" w:fill="auto"/>
          </w:tcPr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1.JAUTĀJUMS</w:t>
            </w:r>
          </w:p>
          <w:p w:rsidR="00BA52FB" w:rsidRDefault="00BA52FB" w:rsidP="00AC5E91">
            <w:pPr>
              <w:jc w:val="both"/>
              <w:rPr>
                <w:b/>
                <w:sz w:val="24"/>
                <w:szCs w:val="24"/>
                <w:lang w:val="lv-LV"/>
              </w:rPr>
            </w:pPr>
            <w:r w:rsidRPr="000D071B">
              <w:rPr>
                <w:noProof/>
              </w:rPr>
              <w:drawing>
                <wp:inline distT="0" distB="0" distL="0" distR="0">
                  <wp:extent cx="5991225" cy="1885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1.ATBILDE</w:t>
            </w:r>
          </w:p>
          <w:p w:rsidR="00BA52FB" w:rsidRPr="00453B20" w:rsidRDefault="00BA52FB" w:rsidP="00AC5E91">
            <w:pPr>
              <w:spacing w:after="120"/>
              <w:ind w:right="284"/>
              <w:jc w:val="both"/>
              <w:rPr>
                <w:color w:val="000000"/>
                <w:sz w:val="24"/>
                <w:szCs w:val="24"/>
                <w:lang w:val="lv-LV"/>
              </w:rPr>
            </w:pPr>
            <w:r w:rsidRPr="003351FA">
              <w:rPr>
                <w:sz w:val="24"/>
                <w:szCs w:val="24"/>
                <w:lang w:val="lv-LV"/>
              </w:rPr>
              <w:t xml:space="preserve">Jā, </w:t>
            </w:r>
            <w:r>
              <w:rPr>
                <w:sz w:val="24"/>
                <w:szCs w:val="24"/>
                <w:lang w:val="lv-LV"/>
              </w:rPr>
              <w:t>nolikuma 4.2.1.punktā noteiktā pieredzes prasība Pretendentam par dzelzceļa infrastruktūras būvniecības objekta uzraudzību/būvuzraudzību ir attiecināma arī uz līgumu, kas ticis realizēts saskaņā ar apvienoto projektēšanas un būvdarbu līguma noteikumiem</w:t>
            </w:r>
            <w:r w:rsidRPr="003351FA">
              <w:rPr>
                <w:sz w:val="24"/>
                <w:szCs w:val="24"/>
                <w:lang w:val="lv-LV"/>
              </w:rPr>
              <w:t>.</w:t>
            </w:r>
          </w:p>
        </w:tc>
      </w:tr>
      <w:tr w:rsidR="00BA52FB" w:rsidRPr="00A0182C" w:rsidTr="00AC5E91">
        <w:tc>
          <w:tcPr>
            <w:tcW w:w="9640" w:type="dxa"/>
            <w:shd w:val="clear" w:color="auto" w:fill="auto"/>
          </w:tcPr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2.JAUTĀJUMS</w:t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0D071B">
              <w:rPr>
                <w:noProof/>
              </w:rPr>
              <w:drawing>
                <wp:inline distT="0" distB="0" distL="0" distR="0">
                  <wp:extent cx="5991225" cy="2390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2.ATBILDE</w:t>
            </w:r>
          </w:p>
          <w:p w:rsidR="00BA52FB" w:rsidRPr="00453B20" w:rsidRDefault="00BA52FB" w:rsidP="00AC5E91">
            <w:pPr>
              <w:spacing w:before="120" w:after="120"/>
              <w:ind w:left="36"/>
              <w:jc w:val="both"/>
              <w:rPr>
                <w:lang w:val="lv-LV"/>
              </w:rPr>
            </w:pPr>
            <w:r w:rsidRPr="003351FA">
              <w:rPr>
                <w:sz w:val="24"/>
                <w:szCs w:val="24"/>
                <w:lang w:val="lv-LV"/>
              </w:rPr>
              <w:t xml:space="preserve">Projekta vadītājam jābūt pieredzei </w:t>
            </w:r>
            <w:r>
              <w:rPr>
                <w:sz w:val="24"/>
                <w:szCs w:val="24"/>
                <w:lang w:val="lv-LV"/>
              </w:rPr>
              <w:t>vismaz vienā</w:t>
            </w:r>
            <w:r w:rsidRPr="003351FA">
              <w:rPr>
                <w:sz w:val="24"/>
                <w:szCs w:val="24"/>
                <w:lang w:val="lv-LV"/>
              </w:rPr>
              <w:t xml:space="preserve"> infrastruktūras izbūves/pā</w:t>
            </w:r>
            <w:r>
              <w:rPr>
                <w:sz w:val="24"/>
                <w:szCs w:val="24"/>
                <w:lang w:val="lv-LV"/>
              </w:rPr>
              <w:t>rbūves darbu uzraudzības objektā</w:t>
            </w:r>
            <w:r w:rsidRPr="003351FA">
              <w:rPr>
                <w:sz w:val="24"/>
                <w:szCs w:val="24"/>
                <w:lang w:val="lv-LV"/>
              </w:rPr>
              <w:t>, kurš nodots ekspluatācijā pēdējo piecu gadu laikā, projektēšanas un būvdarbu līguma ietvaros (pēc FIDIC līguma noteikumiem vai līdzvērtīga līguma) Inženiera projekta vadītāja amatā</w:t>
            </w:r>
            <w:r>
              <w:rPr>
                <w:sz w:val="24"/>
                <w:szCs w:val="24"/>
                <w:lang w:val="lv-LV"/>
              </w:rPr>
              <w:t>.</w:t>
            </w:r>
          </w:p>
        </w:tc>
      </w:tr>
      <w:tr w:rsidR="00BA52FB" w:rsidRPr="00A0182C" w:rsidTr="00AC5E91">
        <w:tc>
          <w:tcPr>
            <w:tcW w:w="9640" w:type="dxa"/>
            <w:shd w:val="clear" w:color="auto" w:fill="auto"/>
          </w:tcPr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3.JAUTĀJUMS</w:t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075701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81700" cy="1181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3.ATBILDE</w:t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Atbilstoši nolikuma 4.2.2.punktam, f</w:t>
            </w:r>
            <w:r w:rsidRPr="003351FA">
              <w:rPr>
                <w:sz w:val="24"/>
                <w:szCs w:val="24"/>
                <w:lang w:val="lv-LV"/>
              </w:rPr>
              <w:t>inanšu apgrozījums var būt jebkurā jomā.</w:t>
            </w:r>
          </w:p>
        </w:tc>
      </w:tr>
      <w:tr w:rsidR="00BA52FB" w:rsidRPr="00A0182C" w:rsidTr="00AC5E91">
        <w:tc>
          <w:tcPr>
            <w:tcW w:w="9640" w:type="dxa"/>
            <w:shd w:val="clear" w:color="auto" w:fill="auto"/>
          </w:tcPr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lastRenderedPageBreak/>
              <w:t>4.JAUTĀJUMS</w:t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 w:rsidRPr="00075701">
              <w:rPr>
                <w:b/>
                <w:noProof/>
                <w:sz w:val="24"/>
                <w:szCs w:val="24"/>
                <w:lang w:val="lv-LV"/>
              </w:rPr>
              <w:drawing>
                <wp:inline distT="0" distB="0" distL="0" distR="0">
                  <wp:extent cx="5972175" cy="200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2FB" w:rsidRDefault="00BA52FB" w:rsidP="00AC5E91">
            <w:pPr>
              <w:jc w:val="center"/>
              <w:rPr>
                <w:b/>
                <w:sz w:val="24"/>
                <w:szCs w:val="24"/>
                <w:lang w:val="lv-LV"/>
              </w:rPr>
            </w:pPr>
            <w:r>
              <w:rPr>
                <w:b/>
                <w:sz w:val="24"/>
                <w:szCs w:val="24"/>
                <w:lang w:val="lv-LV"/>
              </w:rPr>
              <w:t>4.ATBILDE</w:t>
            </w:r>
          </w:p>
          <w:p w:rsidR="00BA52FB" w:rsidRPr="00555A18" w:rsidRDefault="00BA52FB" w:rsidP="00AC5E91">
            <w:pPr>
              <w:jc w:val="center"/>
              <w:rPr>
                <w:sz w:val="24"/>
                <w:szCs w:val="24"/>
                <w:lang w:val="lv-LV"/>
              </w:rPr>
            </w:pPr>
            <w:r>
              <w:rPr>
                <w:sz w:val="24"/>
                <w:szCs w:val="24"/>
                <w:lang w:val="lv-LV"/>
              </w:rPr>
              <w:t>Jā</w:t>
            </w:r>
            <w:r w:rsidRPr="00555A18">
              <w:rPr>
                <w:sz w:val="24"/>
                <w:szCs w:val="24"/>
                <w:lang w:val="lv-LV"/>
              </w:rPr>
              <w:t>, tiks uzskatīts par atbilstošu.</w:t>
            </w:r>
          </w:p>
          <w:p w:rsidR="00BA52FB" w:rsidRPr="00555A18" w:rsidRDefault="00BA52FB" w:rsidP="00AC5E91"/>
        </w:tc>
      </w:tr>
    </w:tbl>
    <w:p w:rsidR="00B24741" w:rsidRPr="00BA52FB" w:rsidRDefault="00B24741">
      <w:pPr>
        <w:rPr>
          <w:lang w:val="lv-LV"/>
        </w:rPr>
      </w:pPr>
      <w:bookmarkStart w:id="0" w:name="_GoBack"/>
      <w:bookmarkEnd w:id="0"/>
    </w:p>
    <w:sectPr w:rsidR="00B24741" w:rsidRPr="00BA52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97"/>
    <w:rsid w:val="006C1F97"/>
    <w:rsid w:val="00B24741"/>
    <w:rsid w:val="00BA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8B98604-74AD-42BE-8572-96A5EAF0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5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Inese Kempa</dc:creator>
  <cp:keywords/>
  <dc:description/>
  <cp:lastModifiedBy>Inese Kempa</cp:lastModifiedBy>
  <cp:revision>2</cp:revision>
  <dcterms:created xsi:type="dcterms:W3CDTF">2018-04-12T08:32:00Z</dcterms:created>
  <dcterms:modified xsi:type="dcterms:W3CDTF">2018-04-12T08:32:00Z</dcterms:modified>
</cp:coreProperties>
</file>